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1C" w:rsidRDefault="006A291C" w:rsidP="006A291C"/>
    <w:p w:rsidR="006A291C" w:rsidRDefault="006A291C" w:rsidP="006A291C">
      <w:pPr>
        <w:ind w:left="-426" w:firstLine="709"/>
      </w:pPr>
    </w:p>
    <w:p w:rsidR="006A291C" w:rsidRPr="009B4CEE" w:rsidRDefault="006A291C" w:rsidP="006A291C">
      <w:pPr>
        <w:ind w:left="-426"/>
        <w:jc w:val="center"/>
        <w:rPr>
          <w:sz w:val="24"/>
          <w:szCs w:val="24"/>
        </w:rPr>
      </w:pPr>
      <w:r w:rsidRPr="009B4CEE">
        <w:rPr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1" name="Рисунок 1" descr="Герб Корсаков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саков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91C" w:rsidRPr="009B4CEE" w:rsidRDefault="006A291C" w:rsidP="006A291C">
      <w:pPr>
        <w:ind w:left="-426"/>
        <w:jc w:val="center"/>
        <w:rPr>
          <w:sz w:val="24"/>
          <w:szCs w:val="24"/>
        </w:rPr>
      </w:pPr>
    </w:p>
    <w:p w:rsidR="006A291C" w:rsidRPr="009B4CEE" w:rsidRDefault="006A291C" w:rsidP="006A291C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КОНТРОЛЬНО-СЧЕТНАЯ ПАЛАТА</w:t>
      </w:r>
    </w:p>
    <w:p w:rsidR="006A291C" w:rsidRPr="009B4CEE" w:rsidRDefault="006A291C" w:rsidP="006A291C">
      <w:pPr>
        <w:pStyle w:val="a4"/>
        <w:spacing w:after="0"/>
        <w:ind w:left="-426"/>
        <w:outlineLvl w:val="0"/>
        <w:rPr>
          <w:b/>
          <w:sz w:val="24"/>
          <w:szCs w:val="24"/>
        </w:rPr>
      </w:pPr>
      <w:r w:rsidRPr="009B4CEE">
        <w:rPr>
          <w:b/>
          <w:sz w:val="24"/>
          <w:szCs w:val="24"/>
        </w:rPr>
        <w:t>КОРСАКОВСКОГО ГОРОДСКОГО ОКРУГА</w:t>
      </w:r>
    </w:p>
    <w:p w:rsidR="006A291C" w:rsidRPr="009B4CEE" w:rsidRDefault="006A291C" w:rsidP="006A291C">
      <w:pPr>
        <w:ind w:left="-426"/>
        <w:jc w:val="center"/>
        <w:rPr>
          <w:b/>
          <w:sz w:val="24"/>
          <w:szCs w:val="24"/>
        </w:rPr>
      </w:pPr>
    </w:p>
    <w:p w:rsidR="006A291C" w:rsidRPr="009B4CEE" w:rsidRDefault="006A291C" w:rsidP="006A291C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694020, Сахалинская область, </w:t>
      </w:r>
      <w:proofErr w:type="gramStart"/>
      <w:r w:rsidRPr="009B4CEE">
        <w:rPr>
          <w:sz w:val="24"/>
          <w:szCs w:val="24"/>
        </w:rPr>
        <w:t>г</w:t>
      </w:r>
      <w:proofErr w:type="gramEnd"/>
      <w:r w:rsidRPr="009B4CEE">
        <w:rPr>
          <w:sz w:val="24"/>
          <w:szCs w:val="24"/>
        </w:rPr>
        <w:t xml:space="preserve">. Корсаков, ул. </w:t>
      </w:r>
      <w:proofErr w:type="spellStart"/>
      <w:r w:rsidRPr="009B4CEE">
        <w:rPr>
          <w:sz w:val="24"/>
          <w:szCs w:val="24"/>
        </w:rPr>
        <w:t>Корсаковская</w:t>
      </w:r>
      <w:proofErr w:type="spellEnd"/>
      <w:r w:rsidRPr="009B4CEE">
        <w:rPr>
          <w:sz w:val="24"/>
          <w:szCs w:val="24"/>
        </w:rPr>
        <w:t>, 14,</w:t>
      </w:r>
    </w:p>
    <w:p w:rsidR="006A291C" w:rsidRPr="009B4CEE" w:rsidRDefault="006A291C" w:rsidP="006A291C">
      <w:pPr>
        <w:ind w:left="-426"/>
        <w:jc w:val="center"/>
        <w:rPr>
          <w:sz w:val="24"/>
          <w:szCs w:val="24"/>
        </w:rPr>
      </w:pPr>
      <w:r w:rsidRPr="009B4CEE">
        <w:rPr>
          <w:sz w:val="24"/>
          <w:szCs w:val="24"/>
        </w:rPr>
        <w:t xml:space="preserve">тел. (424 35) 4-11-54, факс: (424 35) 4-11-54, </w:t>
      </w:r>
      <w:r w:rsidRPr="009B4CEE">
        <w:rPr>
          <w:sz w:val="24"/>
          <w:szCs w:val="24"/>
          <w:lang w:val="en-US"/>
        </w:rPr>
        <w:t>e</w:t>
      </w:r>
      <w:r w:rsidRPr="009B4CEE">
        <w:rPr>
          <w:sz w:val="24"/>
          <w:szCs w:val="24"/>
        </w:rPr>
        <w:t>-</w:t>
      </w:r>
      <w:proofErr w:type="spellStart"/>
      <w:r w:rsidRPr="009B4CEE">
        <w:rPr>
          <w:sz w:val="24"/>
          <w:szCs w:val="24"/>
        </w:rPr>
        <w:t>mail</w:t>
      </w:r>
      <w:proofErr w:type="spellEnd"/>
      <w:r w:rsidRPr="009B4CEE">
        <w:rPr>
          <w:sz w:val="24"/>
          <w:szCs w:val="24"/>
        </w:rPr>
        <w:t xml:space="preserve">: </w:t>
      </w:r>
      <w:hyperlink r:id="rId9" w:history="1">
        <w:r w:rsidRPr="009B4CEE">
          <w:rPr>
            <w:rStyle w:val="a3"/>
            <w:sz w:val="24"/>
            <w:szCs w:val="24"/>
            <w:lang w:val="en-US"/>
          </w:rPr>
          <w:t>kspkorsakov</w:t>
        </w:r>
        <w:r w:rsidRPr="009B4CEE">
          <w:rPr>
            <w:rStyle w:val="a3"/>
            <w:sz w:val="24"/>
            <w:szCs w:val="24"/>
          </w:rPr>
          <w:t>@</w:t>
        </w:r>
        <w:r w:rsidRPr="009B4CEE">
          <w:rPr>
            <w:rStyle w:val="a3"/>
            <w:sz w:val="24"/>
            <w:szCs w:val="24"/>
            <w:lang w:val="en-US"/>
          </w:rPr>
          <w:t>mail</w:t>
        </w:r>
        <w:r w:rsidRPr="009B4CEE">
          <w:rPr>
            <w:rStyle w:val="a3"/>
            <w:sz w:val="24"/>
            <w:szCs w:val="24"/>
          </w:rPr>
          <w:t>.</w:t>
        </w:r>
        <w:r w:rsidRPr="009B4CEE">
          <w:rPr>
            <w:rStyle w:val="a3"/>
            <w:sz w:val="24"/>
            <w:szCs w:val="24"/>
            <w:lang w:val="en-US"/>
          </w:rPr>
          <w:t>ru</w:t>
        </w:r>
      </w:hyperlink>
    </w:p>
    <w:p w:rsidR="006A291C" w:rsidRPr="0035780B" w:rsidRDefault="00D779D7" w:rsidP="006A291C">
      <w:pPr>
        <w:spacing w:after="240"/>
        <w:ind w:left="-426"/>
        <w:jc w:val="center"/>
        <w:rPr>
          <w:sz w:val="24"/>
          <w:szCs w:val="24"/>
          <w:lang w:val="de-DE"/>
        </w:rPr>
      </w:pPr>
      <w:r>
        <w:rPr>
          <w:noProof/>
          <w:sz w:val="24"/>
          <w:szCs w:val="24"/>
        </w:rPr>
        <w:pict>
          <v:line id="Прямая соединительная линия 3" o:spid="_x0000_s1027" style="position:absolute;left:0;text-align:left;z-index:251660288;visibility:visible" from="31.7pt,9.2pt" to="508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  <w:szCs w:val="24"/>
        </w:rPr>
        <w:pict>
          <v:line id="Прямая соединительная линия 2" o:spid="_x0000_s1026" style="position:absolute;left:0;text-align:left;flip:y;z-index:251661312;visibility:visible" from="31.6pt,3.85pt" to="508.6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" strokeweight="2pt">
            <v:stroke startarrowwidth="narrow" startarrowlength="short" endarrowwidth="narrow" endarrowlength="short"/>
          </v:line>
        </w:pict>
      </w:r>
    </w:p>
    <w:p w:rsidR="006A291C" w:rsidRPr="0049155D" w:rsidRDefault="00652FF4" w:rsidP="006A291C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РАСПОРЯЖЕНИЕ</w:t>
      </w:r>
    </w:p>
    <w:p w:rsidR="006A291C" w:rsidRPr="0049155D" w:rsidRDefault="006A291C" w:rsidP="006A291C">
      <w:pPr>
        <w:autoSpaceDE w:val="0"/>
        <w:autoSpaceDN w:val="0"/>
        <w:adjustRightInd w:val="0"/>
        <w:ind w:left="-426"/>
        <w:jc w:val="center"/>
        <w:rPr>
          <w:rFonts w:eastAsiaTheme="minorHAnsi"/>
          <w:sz w:val="24"/>
          <w:szCs w:val="24"/>
          <w:lang w:eastAsia="en-US"/>
        </w:rPr>
      </w:pPr>
      <w:r w:rsidRPr="0049155D">
        <w:rPr>
          <w:rFonts w:eastAsiaTheme="minorHAnsi"/>
          <w:sz w:val="24"/>
          <w:szCs w:val="24"/>
          <w:lang w:eastAsia="en-US"/>
        </w:rPr>
        <w:t>от «</w:t>
      </w:r>
      <w:r w:rsidR="00172A2A">
        <w:rPr>
          <w:rFonts w:eastAsiaTheme="minorHAnsi"/>
          <w:sz w:val="24"/>
          <w:szCs w:val="24"/>
          <w:lang w:eastAsia="en-US"/>
        </w:rPr>
        <w:t>29</w:t>
      </w:r>
      <w:r w:rsidRPr="0049155D">
        <w:rPr>
          <w:rFonts w:eastAsiaTheme="minorHAnsi"/>
          <w:sz w:val="24"/>
          <w:szCs w:val="24"/>
          <w:lang w:eastAsia="en-US"/>
        </w:rPr>
        <w:t xml:space="preserve">» </w:t>
      </w:r>
      <w:r w:rsidR="00172A2A">
        <w:rPr>
          <w:rFonts w:eastAsiaTheme="minorHAnsi"/>
          <w:sz w:val="24"/>
          <w:szCs w:val="24"/>
          <w:lang w:eastAsia="en-US"/>
        </w:rPr>
        <w:t>декабря</w:t>
      </w:r>
      <w:r w:rsidRPr="0049155D">
        <w:rPr>
          <w:rFonts w:eastAsiaTheme="minorHAnsi"/>
          <w:sz w:val="24"/>
          <w:szCs w:val="24"/>
          <w:lang w:eastAsia="en-US"/>
        </w:rPr>
        <w:t xml:space="preserve"> 2</w:t>
      </w:r>
      <w:r w:rsidR="00172A2A">
        <w:rPr>
          <w:rFonts w:eastAsiaTheme="minorHAnsi"/>
          <w:sz w:val="24"/>
          <w:szCs w:val="24"/>
          <w:lang w:eastAsia="en-US"/>
        </w:rPr>
        <w:t>017 г.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</w:t>
      </w:r>
      <w:r w:rsidRPr="0049155D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72A2A">
        <w:rPr>
          <w:rFonts w:eastAsiaTheme="minorHAnsi"/>
          <w:sz w:val="24"/>
          <w:szCs w:val="24"/>
          <w:lang w:eastAsia="en-US"/>
        </w:rPr>
        <w:t>50-К</w:t>
      </w:r>
    </w:p>
    <w:p w:rsidR="006A291C" w:rsidRDefault="006A291C" w:rsidP="006A291C">
      <w:pPr>
        <w:ind w:left="-426"/>
      </w:pPr>
    </w:p>
    <w:p w:rsidR="006A291C" w:rsidRDefault="006A291C" w:rsidP="006A291C">
      <w:pPr>
        <w:ind w:left="-426"/>
      </w:pPr>
    </w:p>
    <w:p w:rsidR="006A291C" w:rsidRDefault="006A291C" w:rsidP="006A291C">
      <w:pPr>
        <w:ind w:left="-426"/>
      </w:pPr>
    </w:p>
    <w:p w:rsidR="006A291C" w:rsidRDefault="006A291C" w:rsidP="002757D8">
      <w:pPr>
        <w:ind w:right="-2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Об утверждении Порядка уведомления  муниципальными служащими контрольно-счетной палаты </w:t>
      </w:r>
      <w:proofErr w:type="spellStart"/>
      <w:r>
        <w:rPr>
          <w:b/>
          <w:bCs/>
          <w:color w:val="111111"/>
          <w:sz w:val="28"/>
          <w:szCs w:val="28"/>
        </w:rPr>
        <w:t>Корсаковского</w:t>
      </w:r>
      <w:proofErr w:type="spellEnd"/>
      <w:r>
        <w:rPr>
          <w:b/>
          <w:bCs/>
          <w:color w:val="111111"/>
          <w:sz w:val="28"/>
          <w:szCs w:val="28"/>
        </w:rPr>
        <w:t xml:space="preserve"> городского округа</w:t>
      </w:r>
      <w:r w:rsidR="002757D8">
        <w:rPr>
          <w:b/>
          <w:bCs/>
          <w:color w:val="111111"/>
          <w:sz w:val="28"/>
          <w:szCs w:val="28"/>
        </w:rPr>
        <w:t xml:space="preserve"> </w:t>
      </w:r>
      <w:r w:rsidR="002757D8" w:rsidRPr="00C9732E">
        <w:rPr>
          <w:b/>
          <w:sz w:val="26"/>
          <w:szCs w:val="26"/>
        </w:rPr>
        <w:t xml:space="preserve">председателя </w:t>
      </w:r>
      <w:r w:rsidR="002757D8">
        <w:rPr>
          <w:b/>
          <w:sz w:val="26"/>
          <w:szCs w:val="26"/>
        </w:rPr>
        <w:t>к</w:t>
      </w:r>
      <w:r w:rsidR="002757D8" w:rsidRPr="00C9732E">
        <w:rPr>
          <w:b/>
          <w:sz w:val="26"/>
          <w:szCs w:val="26"/>
        </w:rPr>
        <w:t xml:space="preserve">онтрольно-счетной палаты </w:t>
      </w:r>
      <w:proofErr w:type="spellStart"/>
      <w:r w:rsidR="002757D8">
        <w:rPr>
          <w:b/>
          <w:sz w:val="26"/>
          <w:szCs w:val="26"/>
        </w:rPr>
        <w:t>Корсаковского</w:t>
      </w:r>
      <w:proofErr w:type="spellEnd"/>
      <w:r w:rsidR="002757D8">
        <w:rPr>
          <w:b/>
          <w:sz w:val="26"/>
          <w:szCs w:val="26"/>
        </w:rPr>
        <w:t xml:space="preserve"> городского округа</w:t>
      </w:r>
      <w:r w:rsidR="002757D8" w:rsidRPr="00C9732E">
        <w:rPr>
          <w:b/>
          <w:sz w:val="26"/>
          <w:szCs w:val="26"/>
        </w:rPr>
        <w:t xml:space="preserve"> </w:t>
      </w:r>
      <w:r>
        <w:rPr>
          <w:b/>
          <w:bCs/>
          <w:color w:val="111111"/>
          <w:sz w:val="28"/>
          <w:szCs w:val="28"/>
        </w:rPr>
        <w:t>о намерении выполнять иную оплачиваемую работу</w:t>
      </w:r>
    </w:p>
    <w:p w:rsidR="006A291C" w:rsidRPr="002757D8" w:rsidRDefault="006A291C" w:rsidP="006A291C">
      <w:pPr>
        <w:pStyle w:val="ConsPlusNormal"/>
        <w:spacing w:before="226" w:after="11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7D8">
        <w:rPr>
          <w:rFonts w:ascii="Times New Roman" w:hAnsi="Times New Roman" w:cs="Times New Roman"/>
          <w:color w:val="111111"/>
          <w:sz w:val="28"/>
          <w:szCs w:val="28"/>
        </w:rPr>
        <w:t xml:space="preserve">В соответствии со ст. 11 Федерального закона от 02.03.2007 № 25-ФЗ «О муниципальной службе в Российской Федерации», Уставом </w:t>
      </w:r>
      <w:proofErr w:type="spellStart"/>
      <w:r w:rsidRPr="002757D8">
        <w:rPr>
          <w:rFonts w:ascii="Times New Roman" w:hAnsi="Times New Roman" w:cs="Times New Roman"/>
          <w:bCs/>
          <w:color w:val="111111"/>
          <w:sz w:val="28"/>
          <w:szCs w:val="28"/>
        </w:rPr>
        <w:t>Корсаковского</w:t>
      </w:r>
      <w:proofErr w:type="spellEnd"/>
      <w:r w:rsidRPr="002757D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городского округа</w:t>
      </w:r>
      <w:r w:rsidRPr="002757D8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2757D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контрольно-счетной палате </w:t>
      </w:r>
      <w:proofErr w:type="spellStart"/>
      <w:r w:rsidRPr="002757D8">
        <w:rPr>
          <w:rFonts w:ascii="Times New Roman" w:hAnsi="Times New Roman" w:cs="Times New Roman"/>
          <w:color w:val="000000"/>
          <w:sz w:val="28"/>
          <w:szCs w:val="28"/>
        </w:rPr>
        <w:t>Корсаковского</w:t>
      </w:r>
      <w:proofErr w:type="spellEnd"/>
      <w:r w:rsidRPr="002757D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округа, утвержденного Решением Собрания </w:t>
      </w:r>
      <w:proofErr w:type="spellStart"/>
      <w:r w:rsidRPr="002757D8">
        <w:rPr>
          <w:rFonts w:ascii="Times New Roman" w:hAnsi="Times New Roman" w:cs="Times New Roman"/>
          <w:color w:val="000000"/>
          <w:sz w:val="28"/>
          <w:szCs w:val="28"/>
        </w:rPr>
        <w:t>Корсаковского</w:t>
      </w:r>
      <w:proofErr w:type="spellEnd"/>
      <w:r w:rsidRPr="002757D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от 31.07.2013 № 81</w:t>
      </w:r>
      <w:r w:rsidRPr="002757D8">
        <w:rPr>
          <w:rFonts w:ascii="Times New Roman" w:hAnsi="Times New Roman" w:cs="Times New Roman"/>
          <w:bCs/>
          <w:color w:val="111111"/>
          <w:sz w:val="28"/>
          <w:szCs w:val="28"/>
        </w:rPr>
        <w:t>:</w:t>
      </w:r>
    </w:p>
    <w:p w:rsidR="006A291C" w:rsidRPr="002757D8" w:rsidRDefault="006A291C" w:rsidP="002757D8">
      <w:pPr>
        <w:pStyle w:val="ConsPlusNormal"/>
        <w:spacing w:before="226" w:after="113"/>
        <w:ind w:firstLine="540"/>
        <w:rPr>
          <w:rFonts w:ascii="Times New Roman" w:hAnsi="Times New Roman" w:cs="Times New Roman"/>
          <w:bCs/>
          <w:color w:val="111111"/>
          <w:sz w:val="28"/>
          <w:szCs w:val="28"/>
        </w:rPr>
      </w:pPr>
    </w:p>
    <w:p w:rsidR="002757D8" w:rsidRPr="002757D8" w:rsidRDefault="006A291C" w:rsidP="002757D8">
      <w:pPr>
        <w:pStyle w:val="ab"/>
        <w:numPr>
          <w:ilvl w:val="2"/>
          <w:numId w:val="1"/>
        </w:numPr>
        <w:tabs>
          <w:tab w:val="left" w:pos="426"/>
        </w:tabs>
        <w:spacing w:line="276" w:lineRule="auto"/>
        <w:ind w:left="0" w:right="-2" w:firstLine="426"/>
        <w:jc w:val="both"/>
        <w:rPr>
          <w:sz w:val="28"/>
          <w:szCs w:val="28"/>
        </w:rPr>
      </w:pPr>
      <w:r w:rsidRPr="002757D8">
        <w:rPr>
          <w:color w:val="111111"/>
          <w:sz w:val="28"/>
          <w:szCs w:val="28"/>
        </w:rPr>
        <w:t>Утвердить порядок</w:t>
      </w:r>
      <w:r w:rsidRPr="002757D8">
        <w:rPr>
          <w:bCs/>
          <w:color w:val="111111"/>
          <w:sz w:val="28"/>
          <w:szCs w:val="28"/>
        </w:rPr>
        <w:t xml:space="preserve"> </w:t>
      </w:r>
      <w:r w:rsidRPr="002757D8">
        <w:rPr>
          <w:color w:val="111111"/>
          <w:sz w:val="28"/>
          <w:szCs w:val="28"/>
        </w:rPr>
        <w:t xml:space="preserve">уведомления  муниципальными служащими </w:t>
      </w:r>
      <w:r w:rsidR="007E32A9">
        <w:rPr>
          <w:color w:val="111111"/>
          <w:sz w:val="28"/>
          <w:szCs w:val="28"/>
        </w:rPr>
        <w:t>к</w:t>
      </w:r>
      <w:r w:rsidRPr="002757D8">
        <w:rPr>
          <w:color w:val="111111"/>
          <w:sz w:val="28"/>
          <w:szCs w:val="28"/>
        </w:rPr>
        <w:t xml:space="preserve">онтрольно-счетной палаты </w:t>
      </w:r>
      <w:proofErr w:type="spellStart"/>
      <w:r w:rsidRPr="002757D8">
        <w:rPr>
          <w:color w:val="000000"/>
          <w:sz w:val="28"/>
          <w:szCs w:val="28"/>
        </w:rPr>
        <w:t>Корсаковского</w:t>
      </w:r>
      <w:proofErr w:type="spellEnd"/>
      <w:r w:rsidRPr="002757D8">
        <w:rPr>
          <w:color w:val="000000"/>
          <w:sz w:val="28"/>
          <w:szCs w:val="28"/>
        </w:rPr>
        <w:t xml:space="preserve"> городского округа</w:t>
      </w:r>
      <w:r w:rsidR="002757D8" w:rsidRPr="002757D8">
        <w:rPr>
          <w:sz w:val="28"/>
          <w:szCs w:val="28"/>
        </w:rPr>
        <w:t xml:space="preserve"> председателя контрольно-счетной палаты </w:t>
      </w:r>
      <w:proofErr w:type="spellStart"/>
      <w:r w:rsidR="002757D8" w:rsidRPr="002757D8">
        <w:rPr>
          <w:sz w:val="28"/>
          <w:szCs w:val="28"/>
        </w:rPr>
        <w:t>Корсаковского</w:t>
      </w:r>
      <w:proofErr w:type="spellEnd"/>
      <w:r w:rsidR="002757D8" w:rsidRPr="002757D8">
        <w:rPr>
          <w:sz w:val="28"/>
          <w:szCs w:val="28"/>
        </w:rPr>
        <w:t xml:space="preserve"> городского округа </w:t>
      </w:r>
      <w:r w:rsidRPr="002757D8">
        <w:rPr>
          <w:color w:val="111111"/>
          <w:sz w:val="28"/>
          <w:szCs w:val="28"/>
        </w:rPr>
        <w:t xml:space="preserve"> о намерении выполнять иную оплачиваемую работу (приложение).</w:t>
      </w:r>
    </w:p>
    <w:p w:rsidR="002757D8" w:rsidRPr="002757D8" w:rsidRDefault="006A291C" w:rsidP="002757D8">
      <w:pPr>
        <w:pStyle w:val="ab"/>
        <w:numPr>
          <w:ilvl w:val="2"/>
          <w:numId w:val="1"/>
        </w:numPr>
        <w:tabs>
          <w:tab w:val="left" w:pos="426"/>
        </w:tabs>
        <w:spacing w:line="276" w:lineRule="auto"/>
        <w:ind w:left="0" w:right="-2" w:firstLine="426"/>
        <w:jc w:val="both"/>
        <w:rPr>
          <w:sz w:val="28"/>
          <w:szCs w:val="28"/>
        </w:rPr>
      </w:pPr>
      <w:r w:rsidRPr="002757D8">
        <w:rPr>
          <w:sz w:val="28"/>
          <w:szCs w:val="28"/>
        </w:rPr>
        <w:t>Разместить на официальном сайте контрольно-счетной палаты</w:t>
      </w:r>
      <w:r w:rsidRPr="002757D8">
        <w:rPr>
          <w:color w:val="000000"/>
          <w:sz w:val="28"/>
          <w:szCs w:val="28"/>
        </w:rPr>
        <w:t xml:space="preserve"> </w:t>
      </w:r>
      <w:proofErr w:type="spellStart"/>
      <w:r w:rsidRPr="002757D8">
        <w:rPr>
          <w:color w:val="000000"/>
          <w:sz w:val="28"/>
          <w:szCs w:val="28"/>
        </w:rPr>
        <w:t>Корсаковского</w:t>
      </w:r>
      <w:proofErr w:type="spellEnd"/>
      <w:r w:rsidRPr="002757D8">
        <w:rPr>
          <w:color w:val="000000"/>
          <w:sz w:val="28"/>
          <w:szCs w:val="28"/>
        </w:rPr>
        <w:t xml:space="preserve"> городского округа</w:t>
      </w:r>
      <w:r w:rsidRPr="002757D8">
        <w:rPr>
          <w:sz w:val="28"/>
          <w:szCs w:val="28"/>
        </w:rPr>
        <w:t>.</w:t>
      </w:r>
      <w:r w:rsidR="002757D8" w:rsidRPr="002757D8">
        <w:rPr>
          <w:sz w:val="28"/>
          <w:szCs w:val="28"/>
        </w:rPr>
        <w:t xml:space="preserve"> </w:t>
      </w:r>
    </w:p>
    <w:p w:rsidR="006A291C" w:rsidRPr="002757D8" w:rsidRDefault="006A291C" w:rsidP="002757D8">
      <w:pPr>
        <w:pStyle w:val="ab"/>
        <w:numPr>
          <w:ilvl w:val="2"/>
          <w:numId w:val="1"/>
        </w:numPr>
        <w:tabs>
          <w:tab w:val="left" w:pos="426"/>
        </w:tabs>
        <w:spacing w:line="276" w:lineRule="auto"/>
        <w:ind w:left="0" w:right="-2" w:firstLine="426"/>
        <w:jc w:val="both"/>
        <w:rPr>
          <w:sz w:val="28"/>
          <w:szCs w:val="28"/>
        </w:rPr>
      </w:pPr>
      <w:proofErr w:type="gramStart"/>
      <w:r w:rsidRPr="002757D8">
        <w:rPr>
          <w:sz w:val="28"/>
          <w:szCs w:val="28"/>
        </w:rPr>
        <w:t>Контроль за</w:t>
      </w:r>
      <w:proofErr w:type="gramEnd"/>
      <w:r w:rsidRPr="002757D8">
        <w:rPr>
          <w:sz w:val="28"/>
          <w:szCs w:val="28"/>
        </w:rPr>
        <w:t xml:space="preserve"> исполнением </w:t>
      </w:r>
      <w:r w:rsidR="00652FF4" w:rsidRPr="002757D8">
        <w:rPr>
          <w:sz w:val="28"/>
          <w:szCs w:val="28"/>
        </w:rPr>
        <w:t xml:space="preserve">распоряжения </w:t>
      </w:r>
      <w:r w:rsidRPr="002757D8">
        <w:rPr>
          <w:sz w:val="28"/>
          <w:szCs w:val="28"/>
        </w:rPr>
        <w:t>оставляю за собой.</w:t>
      </w:r>
    </w:p>
    <w:p w:rsidR="006A291C" w:rsidRPr="002757D8" w:rsidRDefault="006A291C" w:rsidP="002757D8">
      <w:pPr>
        <w:pStyle w:val="Textbody"/>
        <w:tabs>
          <w:tab w:val="left" w:pos="1214"/>
        </w:tabs>
        <w:spacing w:after="0"/>
        <w:ind w:firstLine="709"/>
        <w:rPr>
          <w:szCs w:val="28"/>
        </w:rPr>
      </w:pPr>
    </w:p>
    <w:p w:rsidR="006A291C" w:rsidRPr="002757D8" w:rsidRDefault="006A291C" w:rsidP="006A291C">
      <w:pPr>
        <w:pStyle w:val="Textbody"/>
        <w:tabs>
          <w:tab w:val="left" w:pos="1214"/>
        </w:tabs>
        <w:spacing w:after="0"/>
        <w:ind w:firstLine="709"/>
        <w:jc w:val="both"/>
        <w:rPr>
          <w:szCs w:val="28"/>
        </w:rPr>
      </w:pPr>
    </w:p>
    <w:p w:rsidR="006A291C" w:rsidRPr="002757D8" w:rsidRDefault="006A291C" w:rsidP="006A291C">
      <w:pPr>
        <w:pStyle w:val="Textbody"/>
        <w:tabs>
          <w:tab w:val="left" w:pos="1214"/>
        </w:tabs>
        <w:spacing w:after="0"/>
        <w:ind w:firstLine="709"/>
        <w:jc w:val="both"/>
        <w:rPr>
          <w:szCs w:val="28"/>
        </w:rPr>
      </w:pPr>
    </w:p>
    <w:p w:rsidR="006A291C" w:rsidRDefault="006A291C" w:rsidP="006A291C">
      <w:pPr>
        <w:pStyle w:val="Standard"/>
        <w:tabs>
          <w:tab w:val="right" w:pos="9910"/>
        </w:tabs>
        <w:ind w:left="10"/>
        <w:jc w:val="both"/>
        <w:rPr>
          <w:szCs w:val="28"/>
        </w:rPr>
      </w:pPr>
      <w:r>
        <w:rPr>
          <w:szCs w:val="28"/>
        </w:rPr>
        <w:t>Председатель Контрольно-счетной палаты</w:t>
      </w:r>
    </w:p>
    <w:p w:rsidR="006A291C" w:rsidRDefault="006A291C" w:rsidP="006A291C">
      <w:pPr>
        <w:pStyle w:val="Standard"/>
        <w:tabs>
          <w:tab w:val="right" w:pos="9910"/>
        </w:tabs>
        <w:ind w:left="10"/>
        <w:jc w:val="both"/>
      </w:pPr>
      <w:proofErr w:type="spellStart"/>
      <w:r>
        <w:rPr>
          <w:rFonts w:cs="Times New Roman"/>
          <w:color w:val="000000"/>
          <w:szCs w:val="28"/>
        </w:rPr>
        <w:t>Корсаковского</w:t>
      </w:r>
      <w:proofErr w:type="spellEnd"/>
      <w:r>
        <w:rPr>
          <w:rFonts w:cs="Times New Roman"/>
          <w:color w:val="000000"/>
          <w:szCs w:val="28"/>
        </w:rPr>
        <w:t xml:space="preserve"> городского округа</w:t>
      </w:r>
      <w:r>
        <w:rPr>
          <w:szCs w:val="28"/>
        </w:rPr>
        <w:t xml:space="preserve">                                                   А.В. </w:t>
      </w:r>
      <w:proofErr w:type="spellStart"/>
      <w:r>
        <w:rPr>
          <w:szCs w:val="28"/>
        </w:rPr>
        <w:t>Киштеев</w:t>
      </w:r>
      <w:proofErr w:type="spellEnd"/>
      <w:r>
        <w:rPr>
          <w:szCs w:val="28"/>
        </w:rPr>
        <w:tab/>
      </w:r>
    </w:p>
    <w:p w:rsidR="00315B02" w:rsidRDefault="00315B02"/>
    <w:p w:rsidR="006A291C" w:rsidRDefault="006A291C"/>
    <w:p w:rsidR="006A291C" w:rsidRDefault="006A291C"/>
    <w:p w:rsidR="006A291C" w:rsidRDefault="006A291C"/>
    <w:p w:rsidR="006A291C" w:rsidRDefault="006A291C"/>
    <w:p w:rsidR="006A291C" w:rsidRPr="002757D8" w:rsidRDefault="006A291C">
      <w:pPr>
        <w:rPr>
          <w:sz w:val="24"/>
          <w:szCs w:val="24"/>
        </w:rPr>
      </w:pPr>
    </w:p>
    <w:p w:rsidR="006A291C" w:rsidRPr="002757D8" w:rsidRDefault="006A291C">
      <w:pPr>
        <w:rPr>
          <w:sz w:val="24"/>
          <w:szCs w:val="24"/>
        </w:rPr>
      </w:pPr>
    </w:p>
    <w:p w:rsidR="006A291C" w:rsidRPr="002757D8" w:rsidRDefault="006A291C" w:rsidP="006A291C">
      <w:pPr>
        <w:pStyle w:val="Standard"/>
        <w:tabs>
          <w:tab w:val="right" w:pos="9900"/>
        </w:tabs>
        <w:spacing w:line="276" w:lineRule="auto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2757D8">
        <w:rPr>
          <w:rFonts w:eastAsia="Times New Roman" w:cs="Times New Roman"/>
          <w:color w:val="000000"/>
          <w:sz w:val="24"/>
          <w:lang w:eastAsia="ru-RU"/>
        </w:rPr>
        <w:t>Приложение</w:t>
      </w:r>
    </w:p>
    <w:p w:rsidR="006A291C" w:rsidRPr="002757D8" w:rsidRDefault="006A291C" w:rsidP="006A291C">
      <w:pPr>
        <w:pStyle w:val="Standard"/>
        <w:tabs>
          <w:tab w:val="right" w:pos="9900"/>
        </w:tabs>
        <w:spacing w:line="276" w:lineRule="auto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2757D8">
        <w:rPr>
          <w:rFonts w:eastAsia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УТВЕРЖДЕН</w:t>
      </w:r>
    </w:p>
    <w:p w:rsidR="006A291C" w:rsidRPr="002757D8" w:rsidRDefault="006A291C" w:rsidP="006A291C">
      <w:pPr>
        <w:pStyle w:val="Standard"/>
        <w:spacing w:line="276" w:lineRule="auto"/>
        <w:ind w:firstLine="709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2757D8">
        <w:rPr>
          <w:rFonts w:eastAsia="Times New Roman" w:cs="Times New Roman"/>
          <w:color w:val="000000"/>
          <w:sz w:val="24"/>
          <w:lang w:eastAsia="ru-RU"/>
        </w:rPr>
        <w:t xml:space="preserve">                                                                        </w:t>
      </w:r>
      <w:r w:rsidR="00210A25" w:rsidRPr="002757D8">
        <w:rPr>
          <w:rFonts w:eastAsia="Times New Roman" w:cs="Times New Roman"/>
          <w:color w:val="000000"/>
          <w:sz w:val="24"/>
          <w:lang w:eastAsia="ru-RU"/>
        </w:rPr>
        <w:t xml:space="preserve">Распоряжением </w:t>
      </w:r>
      <w:r w:rsidRPr="002757D8">
        <w:rPr>
          <w:rFonts w:eastAsia="Times New Roman" w:cs="Times New Roman"/>
          <w:color w:val="000000"/>
          <w:sz w:val="24"/>
          <w:lang w:eastAsia="ru-RU"/>
        </w:rPr>
        <w:t>председателя</w:t>
      </w:r>
    </w:p>
    <w:p w:rsidR="006A291C" w:rsidRPr="002757D8" w:rsidRDefault="006A291C" w:rsidP="006A291C">
      <w:pPr>
        <w:pStyle w:val="Standard"/>
        <w:spacing w:line="276" w:lineRule="auto"/>
        <w:ind w:firstLine="709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2757D8">
        <w:rPr>
          <w:rFonts w:eastAsia="Times New Roman" w:cs="Times New Roman"/>
          <w:color w:val="000000"/>
          <w:sz w:val="24"/>
          <w:lang w:eastAsia="ru-RU"/>
        </w:rPr>
        <w:t xml:space="preserve">                                                                           контрольно-счетной палаты </w:t>
      </w:r>
      <w:proofErr w:type="spellStart"/>
      <w:r w:rsidRPr="002757D8">
        <w:rPr>
          <w:rFonts w:eastAsia="Times New Roman" w:cs="Times New Roman"/>
          <w:color w:val="000000"/>
          <w:sz w:val="24"/>
          <w:lang w:eastAsia="ru-RU"/>
        </w:rPr>
        <w:t>Корсаковского</w:t>
      </w:r>
      <w:proofErr w:type="spellEnd"/>
      <w:r w:rsidRPr="002757D8">
        <w:rPr>
          <w:rFonts w:eastAsia="Times New Roman" w:cs="Times New Roman"/>
          <w:color w:val="000000"/>
          <w:sz w:val="24"/>
          <w:lang w:eastAsia="ru-RU"/>
        </w:rPr>
        <w:t xml:space="preserve"> городского округа</w:t>
      </w:r>
    </w:p>
    <w:p w:rsidR="006A291C" w:rsidRPr="002757D8" w:rsidRDefault="006A291C" w:rsidP="006A291C">
      <w:pPr>
        <w:pStyle w:val="Standard"/>
        <w:spacing w:line="276" w:lineRule="auto"/>
        <w:ind w:firstLine="709"/>
        <w:jc w:val="right"/>
        <w:rPr>
          <w:rFonts w:eastAsia="Times New Roman" w:cs="Times New Roman"/>
          <w:color w:val="000000"/>
          <w:sz w:val="24"/>
          <w:lang w:eastAsia="ru-RU"/>
        </w:rPr>
      </w:pPr>
      <w:r w:rsidRPr="002757D8">
        <w:rPr>
          <w:rFonts w:eastAsia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              </w:t>
      </w:r>
      <w:r w:rsidR="00172A2A">
        <w:rPr>
          <w:rFonts w:eastAsia="Times New Roman" w:cs="Times New Roman"/>
          <w:color w:val="000000"/>
          <w:sz w:val="24"/>
          <w:lang w:eastAsia="ru-RU"/>
        </w:rPr>
        <w:t xml:space="preserve">                            от 29.12.2017</w:t>
      </w:r>
      <w:r w:rsidRPr="002757D8">
        <w:rPr>
          <w:rFonts w:eastAsia="Times New Roman" w:cs="Times New Roman"/>
          <w:color w:val="000000"/>
          <w:sz w:val="24"/>
          <w:lang w:eastAsia="ru-RU"/>
        </w:rPr>
        <w:t xml:space="preserve">  №</w:t>
      </w:r>
      <w:r w:rsidR="00172A2A">
        <w:rPr>
          <w:rFonts w:eastAsia="Times New Roman" w:cs="Times New Roman"/>
          <w:color w:val="000000"/>
          <w:sz w:val="24"/>
          <w:lang w:eastAsia="ru-RU"/>
        </w:rPr>
        <w:t xml:space="preserve"> 50-К</w:t>
      </w:r>
    </w:p>
    <w:p w:rsidR="006A291C" w:rsidRPr="00172A2A" w:rsidRDefault="006A291C" w:rsidP="006A291C">
      <w:pPr>
        <w:pStyle w:val="Standard"/>
        <w:spacing w:line="276" w:lineRule="auto"/>
        <w:jc w:val="center"/>
        <w:rPr>
          <w:rFonts w:eastAsia="Times New Roman" w:cs="Times New Roman"/>
          <w:b/>
          <w:color w:val="000000"/>
          <w:sz w:val="24"/>
          <w:lang w:eastAsia="ru-RU"/>
        </w:rPr>
      </w:pPr>
    </w:p>
    <w:p w:rsidR="002757D8" w:rsidRPr="002757D8" w:rsidRDefault="002757D8" w:rsidP="002757D8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  <w:r w:rsidRPr="002757D8">
        <w:rPr>
          <w:b/>
          <w:sz w:val="24"/>
          <w:szCs w:val="24"/>
        </w:rPr>
        <w:t xml:space="preserve">ПОРЯДОК </w:t>
      </w: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  <w:r w:rsidRPr="002757D8">
        <w:rPr>
          <w:b/>
          <w:sz w:val="24"/>
          <w:szCs w:val="24"/>
        </w:rPr>
        <w:t xml:space="preserve">уведомления муниципальными служащими </w:t>
      </w: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  <w:r w:rsidRPr="002757D8">
        <w:rPr>
          <w:b/>
          <w:sz w:val="24"/>
          <w:szCs w:val="24"/>
        </w:rPr>
        <w:t xml:space="preserve">контрольно-счетной палаты </w:t>
      </w:r>
      <w:proofErr w:type="spellStart"/>
      <w:r w:rsidRPr="002757D8">
        <w:rPr>
          <w:b/>
          <w:sz w:val="24"/>
          <w:szCs w:val="24"/>
        </w:rPr>
        <w:t>Корсаковского</w:t>
      </w:r>
      <w:proofErr w:type="spellEnd"/>
      <w:r w:rsidRPr="002757D8">
        <w:rPr>
          <w:b/>
          <w:sz w:val="24"/>
          <w:szCs w:val="24"/>
        </w:rPr>
        <w:t xml:space="preserve"> городского округа </w:t>
      </w: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  <w:r w:rsidRPr="002757D8">
        <w:rPr>
          <w:b/>
          <w:sz w:val="24"/>
          <w:szCs w:val="24"/>
        </w:rPr>
        <w:t xml:space="preserve">председателя контрольно-счетной палаты </w:t>
      </w:r>
      <w:proofErr w:type="spellStart"/>
      <w:r w:rsidRPr="002757D8">
        <w:rPr>
          <w:b/>
          <w:sz w:val="24"/>
          <w:szCs w:val="24"/>
        </w:rPr>
        <w:t>Корсаковского</w:t>
      </w:r>
      <w:proofErr w:type="spellEnd"/>
      <w:r w:rsidRPr="002757D8">
        <w:rPr>
          <w:b/>
          <w:sz w:val="24"/>
          <w:szCs w:val="24"/>
        </w:rPr>
        <w:t xml:space="preserve"> городского округа </w:t>
      </w: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  <w:r w:rsidRPr="002757D8">
        <w:rPr>
          <w:b/>
          <w:sz w:val="24"/>
          <w:szCs w:val="24"/>
        </w:rPr>
        <w:t>о намерении выполнять иную оплачиваемую работу</w:t>
      </w: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</w:p>
    <w:p w:rsidR="002757D8" w:rsidRPr="002757D8" w:rsidRDefault="002757D8" w:rsidP="002757D8">
      <w:pPr>
        <w:ind w:right="-2"/>
        <w:jc w:val="center"/>
        <w:rPr>
          <w:b/>
          <w:sz w:val="24"/>
          <w:szCs w:val="24"/>
        </w:rPr>
      </w:pP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1. </w:t>
      </w:r>
      <w:proofErr w:type="gramStart"/>
      <w:r w:rsidRPr="002757D8">
        <w:rPr>
          <w:sz w:val="24"/>
          <w:szCs w:val="24"/>
        </w:rPr>
        <w:t xml:space="preserve">Настоящий Порядок уведомления муниципальными служащими контрольно - счетной палаты </w:t>
      </w:r>
      <w:proofErr w:type="spellStart"/>
      <w:r w:rsidRPr="002757D8">
        <w:rPr>
          <w:color w:val="000000"/>
          <w:sz w:val="24"/>
          <w:szCs w:val="24"/>
        </w:rPr>
        <w:t>Корсаковского</w:t>
      </w:r>
      <w:proofErr w:type="spellEnd"/>
      <w:r w:rsidRPr="002757D8">
        <w:rPr>
          <w:sz w:val="24"/>
          <w:szCs w:val="24"/>
        </w:rPr>
        <w:t xml:space="preserve"> городского округа председателя контрольно-счетной палаты  </w:t>
      </w:r>
      <w:proofErr w:type="spellStart"/>
      <w:r w:rsidRPr="002757D8">
        <w:rPr>
          <w:color w:val="000000"/>
          <w:sz w:val="24"/>
          <w:szCs w:val="24"/>
        </w:rPr>
        <w:t>Корсаковского</w:t>
      </w:r>
      <w:proofErr w:type="spellEnd"/>
      <w:r w:rsidRPr="002757D8">
        <w:rPr>
          <w:sz w:val="24"/>
          <w:szCs w:val="24"/>
        </w:rPr>
        <w:t xml:space="preserve"> городского округа о намерении выполнять иную оплачиваемую работу (далее - Порядок) разработан в целях реализации права муниципального служащего на выполнение иной оплачиваемой работы с предварительным письменным уведомлением представителя нанимателя (работодателя), установленного частью 2 статьи 11 Федерального закона от 02.03.2007 № 25-ФЗ «О муниципальной службе в Российской Федерации</w:t>
      </w:r>
      <w:proofErr w:type="gramEnd"/>
      <w:r w:rsidRPr="002757D8">
        <w:rPr>
          <w:sz w:val="24"/>
          <w:szCs w:val="24"/>
        </w:rPr>
        <w:t xml:space="preserve">», </w:t>
      </w:r>
      <w:proofErr w:type="gramStart"/>
      <w:r w:rsidRPr="002757D8">
        <w:rPr>
          <w:sz w:val="24"/>
          <w:szCs w:val="24"/>
        </w:rPr>
        <w:t xml:space="preserve">а также в целях предотвращения конфликта интересов на муниципальной службе – в соответствии со статьями 10, 11 Федерального закона от 25.12.2008 № 273-ФЗ «О противодействии коррупции» и устанавливает процедуру уведомления муниципальными служащими контрольно-счетной палаты </w:t>
      </w:r>
      <w:proofErr w:type="spellStart"/>
      <w:r w:rsidRPr="002757D8">
        <w:rPr>
          <w:color w:val="000000"/>
          <w:sz w:val="24"/>
          <w:szCs w:val="24"/>
        </w:rPr>
        <w:t>Корсаковского</w:t>
      </w:r>
      <w:proofErr w:type="spellEnd"/>
      <w:r w:rsidRPr="002757D8">
        <w:rPr>
          <w:sz w:val="24"/>
          <w:szCs w:val="24"/>
        </w:rPr>
        <w:t xml:space="preserve">  городского округа (далее - муниципальные служащие) представителя нанимателя (работодателя) - председателя контрольно-счетной палаты </w:t>
      </w:r>
      <w:proofErr w:type="spellStart"/>
      <w:r w:rsidRPr="002757D8">
        <w:rPr>
          <w:color w:val="000000"/>
          <w:sz w:val="24"/>
          <w:szCs w:val="24"/>
        </w:rPr>
        <w:t>Корсаковского</w:t>
      </w:r>
      <w:proofErr w:type="spellEnd"/>
      <w:r w:rsidRPr="002757D8">
        <w:rPr>
          <w:sz w:val="24"/>
          <w:szCs w:val="24"/>
        </w:rPr>
        <w:t xml:space="preserve"> городского округа (далее – председатель) о намерении выполнять иную оплачиваемую работу и рассмотрения таких уведомлений, а</w:t>
      </w:r>
      <w:proofErr w:type="gramEnd"/>
      <w:r w:rsidRPr="002757D8">
        <w:rPr>
          <w:sz w:val="24"/>
          <w:szCs w:val="24"/>
        </w:rPr>
        <w:t xml:space="preserve"> также форму уведомления о намерении выполнять иную оплачиваемую работу, его содержание и порядок регистрации. </w:t>
      </w:r>
    </w:p>
    <w:p w:rsidR="002757D8" w:rsidRPr="002757D8" w:rsidRDefault="002757D8" w:rsidP="002757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2. 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0" w:history="1">
        <w:r w:rsidRPr="002757D8">
          <w:rPr>
            <w:sz w:val="24"/>
            <w:szCs w:val="24"/>
          </w:rPr>
          <w:t>законом</w:t>
        </w:r>
      </w:hyperlink>
      <w:r w:rsidRPr="002757D8">
        <w:rPr>
          <w:sz w:val="24"/>
          <w:szCs w:val="24"/>
        </w:rPr>
        <w:t xml:space="preserve"> от 02.03.2007 № 25-ФЗ «О муниципальной службе в Российской Федерации».</w:t>
      </w:r>
    </w:p>
    <w:p w:rsidR="002757D8" w:rsidRPr="002757D8" w:rsidRDefault="002757D8" w:rsidP="002757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3.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2757D8" w:rsidRPr="002757D8" w:rsidRDefault="002757D8" w:rsidP="002757D8">
      <w:pPr>
        <w:ind w:firstLine="54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4. Уведомление о намерении выполнять иную оплачиваемую работу (далее -  уведомление) предоставляется  муниципальным служащим до начала выполнения такой работы.</w:t>
      </w:r>
    </w:p>
    <w:p w:rsidR="002757D8" w:rsidRPr="002757D8" w:rsidRDefault="002757D8" w:rsidP="002757D8">
      <w:pPr>
        <w:ind w:right="-2" w:firstLine="54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5. Уведомление составляется муниципальным служащим по форме согласно приложению 1 к настоящему Порядку и должно содержать следующие сведения: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- даты начала и окончания выполнения иной оплачиваемой работы;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lastRenderedPageBreak/>
        <w:t xml:space="preserve">- характер деятельности (педагогическая, научная, творческая или иная деятельность);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- основание, в соответствии с которым будет выполняться иная оплачиваемая работа (трудовой договор, гражданско-правовой договор (договор возмездного оказания услуг, авторский договор и т.п.);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- полное наименование организации, в которой муниципальный служащий будет выполнять иную оплачиваемую работу;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- наименование должности, основные функции, тематика выполняемой работы;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- иные сведения, которые муниципальный служащий считает необходимым сообщить дополнительно.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Муниципальный служащий вправе представить вместе с уведомлением документы, имеющие отношение к обстоятельствам, изложенным в уведомлении. </w:t>
      </w:r>
    </w:p>
    <w:p w:rsidR="002757D8" w:rsidRPr="002757D8" w:rsidRDefault="002757D8" w:rsidP="002757D8">
      <w:pPr>
        <w:ind w:firstLine="72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6.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года.</w:t>
      </w:r>
    </w:p>
    <w:p w:rsidR="002757D8" w:rsidRPr="002757D8" w:rsidRDefault="002757D8" w:rsidP="002757D8">
      <w:pPr>
        <w:ind w:firstLine="72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При намерении выполнять иную оплачиваемую работу, имеющую разовый характер, уведомление предоставляется муниципальным служащим в отношении каждого случая выполнения иной оплачиваемой работы,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учреждения, в котором муниципальный служащий намеревается осуществлять преподавательскую деятельность.</w:t>
      </w:r>
    </w:p>
    <w:p w:rsidR="002757D8" w:rsidRPr="002757D8" w:rsidRDefault="002757D8" w:rsidP="002757D8">
      <w:pPr>
        <w:ind w:firstLine="72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 и его рассмотрения представителем нанимателя (работодателем).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7. Уведомление представляется муниципальным служащим на регистрацию лицу, ответственному за ведение кадровых вопросов.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8. Уведомление является служебной информацией ограниченного доступа.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9. Регистрация уведомления осуществляется в день его поступления в журнале регистрации уведомлений муниципальными служащими контрольно-счетной палаты </w:t>
      </w:r>
      <w:proofErr w:type="spellStart"/>
      <w:r w:rsidRPr="002757D8">
        <w:rPr>
          <w:color w:val="000000"/>
          <w:sz w:val="24"/>
          <w:szCs w:val="24"/>
        </w:rPr>
        <w:t>Корсаковского</w:t>
      </w:r>
      <w:proofErr w:type="spellEnd"/>
      <w:r w:rsidRPr="002757D8">
        <w:rPr>
          <w:sz w:val="24"/>
          <w:szCs w:val="24"/>
        </w:rPr>
        <w:t xml:space="preserve"> городского округа председателя контрольно-счетной палаты </w:t>
      </w:r>
      <w:proofErr w:type="spellStart"/>
      <w:r w:rsidRPr="002757D8">
        <w:rPr>
          <w:color w:val="000000"/>
          <w:sz w:val="24"/>
          <w:szCs w:val="24"/>
        </w:rPr>
        <w:t>Корсаковского</w:t>
      </w:r>
      <w:proofErr w:type="spellEnd"/>
      <w:r w:rsidRPr="002757D8">
        <w:rPr>
          <w:sz w:val="24"/>
          <w:szCs w:val="24"/>
        </w:rPr>
        <w:t xml:space="preserve"> городского округа о намерении выполнять иную оплачиваемую работу, составленном по форме, согласно приложению 2 к настоящему Порядку.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Листы Журнала должны быть пронумерованы, прошнурованы и скреплены печатью. 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10. Копия зарегистрированного в установленном порядке уведомления выдается муниципальному служащему на руки под роспись либо направляется по почте с уведомлением о вручении. На копии уведомления, подлежащего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уведомление. </w:t>
      </w:r>
    </w:p>
    <w:p w:rsidR="002757D8" w:rsidRPr="002757D8" w:rsidRDefault="002757D8" w:rsidP="002757D8">
      <w:pPr>
        <w:ind w:firstLine="72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Уведомление направляется председателю для рассмотрения не позднее следующего рабочего дня после дня его поступления.</w:t>
      </w:r>
    </w:p>
    <w:p w:rsidR="002757D8" w:rsidRPr="002757D8" w:rsidRDefault="002757D8" w:rsidP="002757D8">
      <w:pPr>
        <w:ind w:right="-2" w:firstLine="708"/>
        <w:jc w:val="both"/>
        <w:rPr>
          <w:sz w:val="24"/>
          <w:szCs w:val="24"/>
        </w:rPr>
      </w:pPr>
      <w:r w:rsidRPr="002757D8">
        <w:rPr>
          <w:sz w:val="24"/>
          <w:szCs w:val="24"/>
        </w:rPr>
        <w:t xml:space="preserve">11. Результаты рассмотрения уведомления лицом, ответственным  за ведение кадровых вопросов, в течение трех рабочих дней доводятся до сведения муниципального служащего, подавшего уведомление, после чего уведомление приобщается к его личному делу. </w:t>
      </w:r>
    </w:p>
    <w:p w:rsidR="002757D8" w:rsidRPr="002757D8" w:rsidRDefault="002757D8" w:rsidP="002757D8">
      <w:pPr>
        <w:ind w:right="-2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757D8">
        <w:rPr>
          <w:sz w:val="24"/>
          <w:szCs w:val="24"/>
        </w:rPr>
        <w:t xml:space="preserve">12. </w:t>
      </w:r>
      <w:r w:rsidRPr="002757D8">
        <w:rPr>
          <w:color w:val="000000"/>
          <w:sz w:val="24"/>
          <w:szCs w:val="24"/>
          <w:shd w:val="clear" w:color="auto" w:fill="FFFFFF"/>
        </w:rPr>
        <w:t xml:space="preserve">В случае если представитель нанимателя считает, что выполнение иной оплачиваемой работы повлечет за собой возникновение конфликта интересов, он направляет уведомление на рассмотрение комиссии по соблюдению требований к </w:t>
      </w:r>
      <w:r w:rsidRPr="002757D8">
        <w:rPr>
          <w:color w:val="000000"/>
          <w:sz w:val="24"/>
          <w:szCs w:val="24"/>
          <w:shd w:val="clear" w:color="auto" w:fill="FFFFFF"/>
        </w:rPr>
        <w:lastRenderedPageBreak/>
        <w:t>служебному поведению муниципальных служащих и урегулированию конфликта интересов.</w:t>
      </w:r>
    </w:p>
    <w:p w:rsidR="002757D8" w:rsidRPr="002757D8" w:rsidRDefault="002757D8" w:rsidP="002757D8">
      <w:pPr>
        <w:ind w:right="-2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757D8">
        <w:rPr>
          <w:color w:val="000000"/>
          <w:sz w:val="24"/>
          <w:szCs w:val="24"/>
          <w:shd w:val="clear" w:color="auto" w:fill="FFFFFF"/>
        </w:rPr>
        <w:t>Рассмотрение уведомлений указанной комиссией осуществляется в порядке, установленном положением о комиссии.</w:t>
      </w:r>
    </w:p>
    <w:p w:rsidR="002757D8" w:rsidRPr="002757D8" w:rsidRDefault="002757D8" w:rsidP="002757D8">
      <w:pPr>
        <w:ind w:right="-2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757D8">
        <w:rPr>
          <w:color w:val="000000"/>
          <w:sz w:val="24"/>
          <w:szCs w:val="24"/>
          <w:shd w:val="clear" w:color="auto" w:fill="FFFFFF"/>
        </w:rPr>
        <w:t>После рассмотрения уведомление приобщается к личному делу муниципального служащего.</w:t>
      </w:r>
    </w:p>
    <w:p w:rsidR="002757D8" w:rsidRPr="002757D8" w:rsidRDefault="002757D8" w:rsidP="002757D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757D8">
        <w:rPr>
          <w:sz w:val="24"/>
          <w:szCs w:val="24"/>
        </w:rPr>
        <w:t>13.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представителем нанимателя.</w:t>
      </w:r>
    </w:p>
    <w:p w:rsidR="002757D8" w:rsidRPr="002757D8" w:rsidRDefault="002757D8" w:rsidP="002757D8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2757D8">
        <w:rPr>
          <w:sz w:val="24"/>
          <w:szCs w:val="24"/>
        </w:rPr>
        <w:t>14.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:rsidR="002757D8" w:rsidRPr="002757D8" w:rsidRDefault="002757D8" w:rsidP="002757D8">
      <w:pPr>
        <w:ind w:right="-2"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2757D8">
        <w:rPr>
          <w:color w:val="000000"/>
          <w:sz w:val="24"/>
          <w:szCs w:val="24"/>
          <w:shd w:val="clear" w:color="auto" w:fill="FFFFFF"/>
        </w:rPr>
        <w:t>15. При выполнении иной оплачиваемой работы муниципальный служащий обязан соблюдать требования статей 12, 13, 14 Федерального закона от 02 марта 2007 года № 25-ФЗ «О муниципальной службе в Российской Федерации».</w:t>
      </w:r>
    </w:p>
    <w:p w:rsidR="002757D8" w:rsidRDefault="002757D8" w:rsidP="002757D8">
      <w:pPr>
        <w:ind w:right="-2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2757D8" w:rsidRDefault="002757D8" w:rsidP="002757D8">
      <w:pPr>
        <w:ind w:right="-2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2757D8" w:rsidRDefault="002757D8" w:rsidP="002757D8">
      <w:pPr>
        <w:ind w:right="-2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2757D8" w:rsidRDefault="002757D8" w:rsidP="002757D8">
      <w:pPr>
        <w:ind w:right="-2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2757D8" w:rsidRDefault="002757D8" w:rsidP="002757D8">
      <w:pPr>
        <w:ind w:right="-2"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2757D8" w:rsidRPr="00557781" w:rsidRDefault="002757D8" w:rsidP="002757D8">
      <w:pPr>
        <w:ind w:right="-2" w:firstLine="708"/>
        <w:jc w:val="both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</w:t>
      </w: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center"/>
        <w:rPr>
          <w:sz w:val="26"/>
          <w:szCs w:val="26"/>
        </w:rPr>
      </w:pPr>
    </w:p>
    <w:tbl>
      <w:tblPr>
        <w:tblW w:w="0" w:type="auto"/>
        <w:tblInd w:w="1188" w:type="dxa"/>
        <w:tblLook w:val="01E0"/>
      </w:tblPr>
      <w:tblGrid>
        <w:gridCol w:w="4227"/>
        <w:gridCol w:w="4155"/>
      </w:tblGrid>
      <w:tr w:rsidR="002757D8" w:rsidRPr="00405C1D" w:rsidTr="00CA406F">
        <w:tc>
          <w:tcPr>
            <w:tcW w:w="4227" w:type="dxa"/>
          </w:tcPr>
          <w:p w:rsidR="002757D8" w:rsidRPr="00405C1D" w:rsidRDefault="002757D8" w:rsidP="00CA406F">
            <w:pPr>
              <w:autoSpaceDE w:val="0"/>
              <w:autoSpaceDN w:val="0"/>
              <w:ind w:right="43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2757D8" w:rsidRPr="00405C1D" w:rsidRDefault="002757D8" w:rsidP="00CA406F">
            <w:pPr>
              <w:autoSpaceDE w:val="0"/>
              <w:autoSpaceDN w:val="0"/>
              <w:ind w:right="43"/>
              <w:jc w:val="center"/>
              <w:rPr>
                <w:sz w:val="24"/>
                <w:szCs w:val="24"/>
              </w:rPr>
            </w:pPr>
            <w:r w:rsidRPr="00405C1D">
              <w:rPr>
                <w:sz w:val="24"/>
                <w:szCs w:val="24"/>
              </w:rPr>
              <w:t>ПРИЛОЖЕНИЕ № 1</w:t>
            </w:r>
          </w:p>
          <w:p w:rsidR="002757D8" w:rsidRPr="00405C1D" w:rsidRDefault="002757D8" w:rsidP="00CA406F">
            <w:pPr>
              <w:autoSpaceDE w:val="0"/>
              <w:autoSpaceDN w:val="0"/>
              <w:ind w:right="43"/>
              <w:jc w:val="center"/>
              <w:rPr>
                <w:sz w:val="24"/>
                <w:szCs w:val="24"/>
              </w:rPr>
            </w:pPr>
          </w:p>
          <w:p w:rsidR="002757D8" w:rsidRPr="00405C1D" w:rsidRDefault="002757D8" w:rsidP="00CA406F">
            <w:pPr>
              <w:autoSpaceDE w:val="0"/>
              <w:autoSpaceDN w:val="0"/>
              <w:ind w:right="43"/>
              <w:jc w:val="center"/>
              <w:rPr>
                <w:sz w:val="24"/>
                <w:szCs w:val="24"/>
              </w:rPr>
            </w:pPr>
            <w:r w:rsidRPr="00405C1D">
              <w:rPr>
                <w:sz w:val="24"/>
                <w:szCs w:val="24"/>
              </w:rPr>
              <w:t>к Порядку, утвержденному</w:t>
            </w:r>
          </w:p>
          <w:p w:rsidR="002757D8" w:rsidRPr="00405C1D" w:rsidRDefault="002757D8" w:rsidP="00CA406F">
            <w:pPr>
              <w:autoSpaceDE w:val="0"/>
              <w:autoSpaceDN w:val="0"/>
              <w:ind w:right="43"/>
              <w:jc w:val="center"/>
              <w:rPr>
                <w:sz w:val="24"/>
                <w:szCs w:val="24"/>
              </w:rPr>
            </w:pPr>
            <w:r w:rsidRPr="00405C1D">
              <w:rPr>
                <w:sz w:val="24"/>
                <w:szCs w:val="24"/>
              </w:rPr>
              <w:t>распоряжением Контрольно-счетной палаты</w:t>
            </w:r>
          </w:p>
          <w:p w:rsidR="002757D8" w:rsidRPr="00405C1D" w:rsidRDefault="002757D8" w:rsidP="00CA406F">
            <w:pPr>
              <w:autoSpaceDE w:val="0"/>
              <w:autoSpaceDN w:val="0"/>
              <w:ind w:right="43"/>
              <w:jc w:val="center"/>
              <w:rPr>
                <w:sz w:val="24"/>
                <w:szCs w:val="24"/>
              </w:rPr>
            </w:pPr>
            <w:proofErr w:type="spellStart"/>
            <w:r w:rsidRPr="00405C1D">
              <w:rPr>
                <w:color w:val="000000"/>
                <w:sz w:val="24"/>
                <w:szCs w:val="24"/>
              </w:rPr>
              <w:t>Корсаковского</w:t>
            </w:r>
            <w:proofErr w:type="spellEnd"/>
            <w:r w:rsidRPr="00405C1D">
              <w:rPr>
                <w:sz w:val="24"/>
                <w:szCs w:val="24"/>
              </w:rPr>
              <w:t xml:space="preserve">  городского округа</w:t>
            </w:r>
          </w:p>
          <w:p w:rsidR="002757D8" w:rsidRPr="00405C1D" w:rsidRDefault="002757D8" w:rsidP="00172A2A">
            <w:pPr>
              <w:autoSpaceDE w:val="0"/>
              <w:autoSpaceDN w:val="0"/>
              <w:ind w:right="43"/>
              <w:jc w:val="center"/>
              <w:rPr>
                <w:sz w:val="24"/>
                <w:szCs w:val="24"/>
              </w:rPr>
            </w:pPr>
            <w:r w:rsidRPr="00405C1D">
              <w:rPr>
                <w:sz w:val="24"/>
                <w:szCs w:val="24"/>
              </w:rPr>
              <w:t xml:space="preserve">от  </w:t>
            </w:r>
            <w:r w:rsidR="00172A2A">
              <w:rPr>
                <w:sz w:val="24"/>
                <w:szCs w:val="24"/>
              </w:rPr>
              <w:t>29.12.2017</w:t>
            </w:r>
            <w:r w:rsidRPr="00405C1D">
              <w:rPr>
                <w:sz w:val="24"/>
                <w:szCs w:val="24"/>
              </w:rPr>
              <w:t xml:space="preserve"> года № </w:t>
            </w:r>
            <w:r w:rsidR="00172A2A">
              <w:rPr>
                <w:sz w:val="24"/>
                <w:szCs w:val="24"/>
              </w:rPr>
              <w:t>50-К</w:t>
            </w:r>
          </w:p>
        </w:tc>
      </w:tr>
    </w:tbl>
    <w:p w:rsidR="002757D8" w:rsidRDefault="002757D8" w:rsidP="002757D8">
      <w:pPr>
        <w:ind w:right="-2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7"/>
      </w:tblGrid>
      <w:tr w:rsidR="002757D8" w:rsidTr="00CA406F">
        <w:tc>
          <w:tcPr>
            <w:tcW w:w="4503" w:type="dxa"/>
          </w:tcPr>
          <w:p w:rsidR="002757D8" w:rsidRDefault="002757D8" w:rsidP="00CA406F">
            <w:pPr>
              <w:ind w:right="-2"/>
            </w:pPr>
          </w:p>
        </w:tc>
        <w:tc>
          <w:tcPr>
            <w:tcW w:w="5067" w:type="dxa"/>
          </w:tcPr>
          <w:p w:rsidR="002757D8" w:rsidRDefault="002757D8" w:rsidP="00CA406F">
            <w:pPr>
              <w:ind w:right="-2"/>
              <w:jc w:val="right"/>
            </w:pPr>
            <w:r>
              <w:t xml:space="preserve">(форма) </w:t>
            </w:r>
          </w:p>
          <w:p w:rsidR="002757D8" w:rsidRDefault="002757D8" w:rsidP="00CA406F">
            <w:pPr>
              <w:ind w:right="-2"/>
              <w:jc w:val="right"/>
            </w:pPr>
          </w:p>
        </w:tc>
      </w:tr>
      <w:tr w:rsidR="002757D8" w:rsidRPr="001E51F0" w:rsidTr="00CA406F">
        <w:tc>
          <w:tcPr>
            <w:tcW w:w="4503" w:type="dxa"/>
          </w:tcPr>
          <w:p w:rsidR="002757D8" w:rsidRPr="001E51F0" w:rsidRDefault="002757D8" w:rsidP="00CA406F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:rsidR="002757D8" w:rsidRPr="001E51F0" w:rsidRDefault="002757D8" w:rsidP="002757D8">
            <w:pPr>
              <w:ind w:right="-2"/>
              <w:rPr>
                <w:sz w:val="26"/>
                <w:szCs w:val="26"/>
              </w:rPr>
            </w:pPr>
            <w:r w:rsidRPr="001E51F0">
              <w:rPr>
                <w:sz w:val="26"/>
                <w:szCs w:val="26"/>
              </w:rPr>
              <w:t xml:space="preserve">Председателю Контрольно-счетной палаты </w:t>
            </w:r>
            <w:proofErr w:type="spellStart"/>
            <w:r>
              <w:rPr>
                <w:sz w:val="26"/>
                <w:szCs w:val="26"/>
              </w:rPr>
              <w:t>Корсаковского</w:t>
            </w:r>
            <w:proofErr w:type="spellEnd"/>
            <w:r w:rsidRPr="001E51F0">
              <w:rPr>
                <w:sz w:val="26"/>
                <w:szCs w:val="26"/>
              </w:rPr>
              <w:t xml:space="preserve"> городского округа ____________________________________                       </w:t>
            </w:r>
            <w:r>
              <w:rPr>
                <w:sz w:val="26"/>
                <w:szCs w:val="26"/>
              </w:rPr>
              <w:t xml:space="preserve">   </w:t>
            </w:r>
            <w:r w:rsidRPr="001E51F0">
              <w:rPr>
                <w:sz w:val="26"/>
                <w:szCs w:val="26"/>
              </w:rPr>
              <w:t>(Ф.И.О.) ____________________________________ (Ф.И.О. и должность муниципального служащего ____________________________________</w:t>
            </w:r>
            <w:proofErr w:type="gramStart"/>
            <w:r w:rsidRPr="001E51F0">
              <w:rPr>
                <w:sz w:val="26"/>
                <w:szCs w:val="26"/>
              </w:rPr>
              <w:t xml:space="preserve"> ,</w:t>
            </w:r>
            <w:proofErr w:type="gramEnd"/>
            <w:r w:rsidRPr="001E51F0">
              <w:rPr>
                <w:sz w:val="26"/>
                <w:szCs w:val="26"/>
              </w:rPr>
              <w:t xml:space="preserve"> представившего уведомление) ____________________________________</w:t>
            </w:r>
          </w:p>
        </w:tc>
      </w:tr>
    </w:tbl>
    <w:p w:rsidR="002757D8" w:rsidRPr="001E51F0" w:rsidRDefault="002757D8" w:rsidP="002757D8">
      <w:pPr>
        <w:ind w:right="-2"/>
        <w:rPr>
          <w:sz w:val="26"/>
          <w:szCs w:val="26"/>
        </w:rPr>
      </w:pPr>
    </w:p>
    <w:p w:rsidR="002757D8" w:rsidRDefault="002757D8" w:rsidP="002757D8">
      <w:pPr>
        <w:ind w:right="-2"/>
        <w:jc w:val="center"/>
        <w:rPr>
          <w:sz w:val="26"/>
          <w:szCs w:val="26"/>
        </w:rPr>
      </w:pPr>
    </w:p>
    <w:p w:rsidR="002757D8" w:rsidRPr="004D2D0A" w:rsidRDefault="002757D8" w:rsidP="002757D8">
      <w:pPr>
        <w:ind w:right="-2"/>
        <w:jc w:val="center"/>
        <w:rPr>
          <w:b/>
          <w:sz w:val="26"/>
          <w:szCs w:val="26"/>
        </w:rPr>
      </w:pPr>
      <w:r w:rsidRPr="004D2D0A">
        <w:rPr>
          <w:b/>
          <w:sz w:val="26"/>
          <w:szCs w:val="26"/>
        </w:rPr>
        <w:t>УВЕДОМЛЕНИЕ</w:t>
      </w:r>
    </w:p>
    <w:p w:rsidR="002757D8" w:rsidRPr="001E51F0" w:rsidRDefault="002757D8" w:rsidP="002757D8">
      <w:pPr>
        <w:ind w:right="-2"/>
        <w:jc w:val="center"/>
        <w:rPr>
          <w:sz w:val="26"/>
          <w:szCs w:val="26"/>
        </w:rPr>
      </w:pPr>
    </w:p>
    <w:p w:rsidR="002757D8" w:rsidRDefault="002757D8" w:rsidP="002757D8">
      <w:pPr>
        <w:ind w:right="-2" w:firstLine="708"/>
        <w:jc w:val="both"/>
        <w:rPr>
          <w:sz w:val="26"/>
          <w:szCs w:val="26"/>
        </w:rPr>
      </w:pPr>
      <w:r w:rsidRPr="001E51F0">
        <w:rPr>
          <w:sz w:val="26"/>
          <w:szCs w:val="26"/>
        </w:rPr>
        <w:t>В соответствии с требованиями пункта 2 статьи 11 Федерального закона от 02.03.2007 № 25-ФЗ «О муниципальной службе в Российской Федерации» уведомляю Вас о том, что я намере</w:t>
      </w:r>
      <w:proofErr w:type="gramStart"/>
      <w:r w:rsidRPr="001E51F0">
        <w:rPr>
          <w:sz w:val="26"/>
          <w:szCs w:val="26"/>
        </w:rPr>
        <w:t>н(</w:t>
      </w:r>
      <w:proofErr w:type="gramEnd"/>
      <w:r w:rsidRPr="001E51F0">
        <w:rPr>
          <w:sz w:val="26"/>
          <w:szCs w:val="26"/>
        </w:rPr>
        <w:t>а) выполнять иную оплачиваемую работу, а именно: ________________________________________________________</w:t>
      </w:r>
      <w:r>
        <w:rPr>
          <w:sz w:val="26"/>
          <w:szCs w:val="26"/>
        </w:rPr>
        <w:t>_______________</w:t>
      </w:r>
      <w:r w:rsidRPr="001E51F0">
        <w:rPr>
          <w:sz w:val="26"/>
          <w:szCs w:val="26"/>
        </w:rPr>
        <w:t xml:space="preserve"> </w:t>
      </w:r>
      <w:r w:rsidRPr="001E51F0">
        <w:rPr>
          <w:sz w:val="22"/>
          <w:szCs w:val="22"/>
        </w:rPr>
        <w:t>(указывается информация о работе, которую намеревается выполнять муниципальный служащий:</w:t>
      </w:r>
      <w:r w:rsidRPr="001E51F0">
        <w:rPr>
          <w:sz w:val="26"/>
          <w:szCs w:val="26"/>
        </w:rPr>
        <w:t xml:space="preserve"> ______________________________________________________________</w:t>
      </w:r>
      <w:r>
        <w:rPr>
          <w:sz w:val="26"/>
          <w:szCs w:val="26"/>
        </w:rPr>
        <w:t>_________</w:t>
      </w:r>
    </w:p>
    <w:p w:rsidR="002757D8" w:rsidRDefault="002757D8" w:rsidP="002757D8">
      <w:pPr>
        <w:ind w:right="-2"/>
        <w:jc w:val="both"/>
        <w:rPr>
          <w:sz w:val="26"/>
          <w:szCs w:val="26"/>
        </w:rPr>
      </w:pPr>
      <w:r w:rsidRPr="001E51F0">
        <w:rPr>
          <w:sz w:val="22"/>
          <w:szCs w:val="22"/>
        </w:rPr>
        <w:t xml:space="preserve">даты начала и окончания выполнения работы, основание, в соответствии с которым будет </w:t>
      </w:r>
      <w:r w:rsidRPr="001E51F0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  <w:r w:rsidRPr="001E51F0">
        <w:rPr>
          <w:sz w:val="26"/>
          <w:szCs w:val="26"/>
        </w:rPr>
        <w:t xml:space="preserve"> </w:t>
      </w:r>
      <w:r w:rsidRPr="001E51F0">
        <w:rPr>
          <w:sz w:val="22"/>
          <w:szCs w:val="22"/>
        </w:rPr>
        <w:t xml:space="preserve">выполняться </w:t>
      </w:r>
      <w:r>
        <w:rPr>
          <w:sz w:val="22"/>
          <w:szCs w:val="22"/>
        </w:rPr>
        <w:t xml:space="preserve"> </w:t>
      </w:r>
      <w:r w:rsidRPr="001E51F0">
        <w:rPr>
          <w:sz w:val="22"/>
          <w:szCs w:val="22"/>
        </w:rPr>
        <w:t xml:space="preserve">работа (трудовой договор (совместительство), гражданско-правовой договор и т.п.), </w:t>
      </w:r>
      <w:r w:rsidRPr="001E51F0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</w:p>
    <w:p w:rsidR="002757D8" w:rsidRDefault="002757D8" w:rsidP="002757D8">
      <w:pPr>
        <w:ind w:right="-2"/>
        <w:jc w:val="both"/>
        <w:rPr>
          <w:sz w:val="26"/>
          <w:szCs w:val="26"/>
        </w:rPr>
      </w:pPr>
      <w:r w:rsidRPr="001E51F0">
        <w:rPr>
          <w:sz w:val="22"/>
          <w:szCs w:val="22"/>
        </w:rPr>
        <w:t>полное наименование</w:t>
      </w:r>
      <w:r w:rsidRPr="001E51F0">
        <w:rPr>
          <w:sz w:val="26"/>
          <w:szCs w:val="26"/>
        </w:rPr>
        <w:t xml:space="preserve"> </w:t>
      </w:r>
      <w:r w:rsidRPr="001E51F0">
        <w:rPr>
          <w:sz w:val="22"/>
          <w:szCs w:val="22"/>
        </w:rPr>
        <w:t xml:space="preserve">организации, в которой муниципальный служащий будет выполнять иную </w:t>
      </w:r>
      <w:r w:rsidRPr="001E51F0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</w:t>
      </w:r>
    </w:p>
    <w:p w:rsidR="002757D8" w:rsidRDefault="002757D8" w:rsidP="002757D8">
      <w:pPr>
        <w:ind w:right="-2"/>
        <w:jc w:val="both"/>
        <w:rPr>
          <w:sz w:val="26"/>
          <w:szCs w:val="26"/>
        </w:rPr>
      </w:pPr>
      <w:proofErr w:type="gramStart"/>
      <w:r w:rsidRPr="001E51F0">
        <w:rPr>
          <w:sz w:val="22"/>
          <w:szCs w:val="22"/>
        </w:rPr>
        <w:t>оплачиваемую работу,</w:t>
      </w:r>
      <w:r w:rsidRPr="001E51F0">
        <w:rPr>
          <w:sz w:val="26"/>
          <w:szCs w:val="26"/>
        </w:rPr>
        <w:t xml:space="preserve"> </w:t>
      </w:r>
      <w:r w:rsidRPr="001E51F0">
        <w:rPr>
          <w:sz w:val="22"/>
          <w:szCs w:val="22"/>
        </w:rPr>
        <w:t xml:space="preserve">характер деятельности (педагогическая, научная, творческая или иная </w:t>
      </w:r>
      <w:r w:rsidRPr="001E51F0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  <w:proofErr w:type="gramEnd"/>
    </w:p>
    <w:p w:rsidR="002757D8" w:rsidRDefault="002757D8" w:rsidP="002757D8">
      <w:pPr>
        <w:ind w:right="-2"/>
        <w:jc w:val="both"/>
        <w:rPr>
          <w:sz w:val="26"/>
          <w:szCs w:val="26"/>
        </w:rPr>
      </w:pPr>
      <w:r w:rsidRPr="001E51F0">
        <w:rPr>
          <w:sz w:val="22"/>
          <w:szCs w:val="22"/>
        </w:rPr>
        <w:t xml:space="preserve">деятельность),         наименование должности, основные функции и тематика выполняемой </w:t>
      </w:r>
      <w:r w:rsidRPr="001E51F0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</w:p>
    <w:p w:rsidR="002757D8" w:rsidRDefault="002757D8" w:rsidP="002757D8">
      <w:pPr>
        <w:ind w:right="-2"/>
        <w:jc w:val="both"/>
        <w:rPr>
          <w:sz w:val="22"/>
          <w:szCs w:val="22"/>
        </w:rPr>
      </w:pPr>
      <w:r w:rsidRPr="001E51F0">
        <w:rPr>
          <w:sz w:val="22"/>
          <w:szCs w:val="22"/>
        </w:rPr>
        <w:t>работы, иные сведения, которые муниципальный</w:t>
      </w:r>
      <w:r w:rsidRPr="001E51F0">
        <w:rPr>
          <w:sz w:val="26"/>
          <w:szCs w:val="26"/>
        </w:rPr>
        <w:t xml:space="preserve"> </w:t>
      </w:r>
      <w:r w:rsidRPr="001E51F0">
        <w:rPr>
          <w:sz w:val="22"/>
          <w:szCs w:val="22"/>
        </w:rPr>
        <w:t xml:space="preserve">служащий считает необходимым сообщить) </w:t>
      </w:r>
    </w:p>
    <w:p w:rsidR="002757D8" w:rsidRDefault="002757D8" w:rsidP="002757D8">
      <w:pPr>
        <w:ind w:right="-2"/>
        <w:jc w:val="both"/>
        <w:rPr>
          <w:sz w:val="22"/>
          <w:szCs w:val="22"/>
        </w:rPr>
      </w:pPr>
    </w:p>
    <w:p w:rsidR="002757D8" w:rsidRDefault="002757D8" w:rsidP="002757D8">
      <w:pPr>
        <w:ind w:right="-2" w:firstLine="708"/>
        <w:jc w:val="both"/>
        <w:rPr>
          <w:sz w:val="26"/>
          <w:szCs w:val="26"/>
        </w:rPr>
      </w:pPr>
      <w:r w:rsidRPr="001E51F0">
        <w:rPr>
          <w:sz w:val="26"/>
          <w:szCs w:val="26"/>
        </w:rPr>
        <w:t xml:space="preserve">Выполнение указанной работы не повлечет за собой конфликта интересов. </w:t>
      </w:r>
    </w:p>
    <w:p w:rsidR="002757D8" w:rsidRDefault="002757D8" w:rsidP="002757D8">
      <w:pPr>
        <w:ind w:right="-2" w:firstLine="708"/>
        <w:jc w:val="both"/>
        <w:rPr>
          <w:sz w:val="26"/>
          <w:szCs w:val="26"/>
        </w:rPr>
      </w:pPr>
      <w:r w:rsidRPr="001E51F0">
        <w:rPr>
          <w:sz w:val="26"/>
          <w:szCs w:val="26"/>
        </w:rPr>
        <w:t xml:space="preserve">При выполнении указанной работы обязуюсь соблюдать требования, предусмотренные статьями 12, 13, 14 Федерального закона от 02.03.2007 № 25-ФЗ «О муниципальной службе в Российской Федерации». </w:t>
      </w:r>
    </w:p>
    <w:p w:rsidR="002757D8" w:rsidRDefault="002757D8" w:rsidP="002757D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___________________   ___________________________   ______________________</w:t>
      </w:r>
    </w:p>
    <w:p w:rsidR="002757D8" w:rsidRPr="001E51F0" w:rsidRDefault="002757D8" w:rsidP="002757D8">
      <w:pPr>
        <w:ind w:right="-2"/>
        <w:jc w:val="both"/>
        <w:rPr>
          <w:sz w:val="22"/>
          <w:szCs w:val="22"/>
        </w:rPr>
        <w:sectPr w:rsidR="002757D8" w:rsidRPr="001E51F0" w:rsidSect="002E392F">
          <w:headerReference w:type="default" r:id="rId11"/>
          <w:pgSz w:w="11906" w:h="16838" w:code="9"/>
          <w:pgMar w:top="1418" w:right="851" w:bottom="1134" w:left="1701" w:header="357" w:footer="709" w:gutter="0"/>
          <w:cols w:space="708"/>
          <w:formProt w:val="0"/>
          <w:titlePg/>
          <w:docGrid w:linePitch="360"/>
        </w:sectPr>
      </w:pPr>
      <w:r>
        <w:rPr>
          <w:sz w:val="22"/>
          <w:szCs w:val="22"/>
        </w:rPr>
        <w:t xml:space="preserve">                     </w:t>
      </w:r>
      <w:r w:rsidRPr="001E51F0">
        <w:rPr>
          <w:sz w:val="22"/>
          <w:szCs w:val="22"/>
        </w:rPr>
        <w:t xml:space="preserve">дата </w:t>
      </w:r>
      <w:r>
        <w:rPr>
          <w:sz w:val="22"/>
          <w:szCs w:val="22"/>
        </w:rPr>
        <w:t xml:space="preserve">        </w:t>
      </w:r>
      <w:r w:rsidRPr="001E51F0">
        <w:rPr>
          <w:sz w:val="22"/>
          <w:szCs w:val="22"/>
        </w:rPr>
        <w:t xml:space="preserve">подпись </w:t>
      </w:r>
      <w:r>
        <w:rPr>
          <w:sz w:val="22"/>
          <w:szCs w:val="22"/>
        </w:rPr>
        <w:t xml:space="preserve">     </w:t>
      </w:r>
      <w:r w:rsidRPr="001E51F0">
        <w:rPr>
          <w:sz w:val="22"/>
          <w:szCs w:val="22"/>
        </w:rPr>
        <w:t>расшифровка подписи</w:t>
      </w:r>
    </w:p>
    <w:tbl>
      <w:tblPr>
        <w:tblW w:w="13662" w:type="dxa"/>
        <w:tblInd w:w="1188" w:type="dxa"/>
        <w:tblLook w:val="01E0"/>
      </w:tblPr>
      <w:tblGrid>
        <w:gridCol w:w="9693"/>
        <w:gridCol w:w="3969"/>
      </w:tblGrid>
      <w:tr w:rsidR="002757D8" w:rsidRPr="009572D4" w:rsidTr="00CA406F">
        <w:tc>
          <w:tcPr>
            <w:tcW w:w="9693" w:type="dxa"/>
          </w:tcPr>
          <w:p w:rsidR="002757D8" w:rsidRPr="009572D4" w:rsidRDefault="002757D8" w:rsidP="00CA406F">
            <w:pPr>
              <w:autoSpaceDE w:val="0"/>
              <w:autoSpaceDN w:val="0"/>
              <w:ind w:right="43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2757D8" w:rsidRPr="009572D4" w:rsidRDefault="002757D8" w:rsidP="00CA406F">
            <w:pPr>
              <w:autoSpaceDE w:val="0"/>
              <w:autoSpaceDN w:val="0"/>
              <w:ind w:right="43"/>
              <w:jc w:val="center"/>
              <w:rPr>
                <w:sz w:val="26"/>
                <w:szCs w:val="26"/>
              </w:rPr>
            </w:pPr>
            <w:r w:rsidRPr="009572D4">
              <w:rPr>
                <w:sz w:val="26"/>
                <w:szCs w:val="26"/>
              </w:rPr>
              <w:t xml:space="preserve">ПРИЛОЖЕНИЕ № </w:t>
            </w:r>
            <w:r>
              <w:rPr>
                <w:sz w:val="26"/>
                <w:szCs w:val="26"/>
              </w:rPr>
              <w:t>2</w:t>
            </w:r>
          </w:p>
          <w:p w:rsidR="002757D8" w:rsidRPr="009572D4" w:rsidRDefault="002757D8" w:rsidP="00CA406F">
            <w:pPr>
              <w:autoSpaceDE w:val="0"/>
              <w:autoSpaceDN w:val="0"/>
              <w:ind w:right="43"/>
              <w:jc w:val="center"/>
              <w:rPr>
                <w:sz w:val="26"/>
                <w:szCs w:val="26"/>
              </w:rPr>
            </w:pPr>
          </w:p>
          <w:p w:rsidR="002757D8" w:rsidRPr="009572D4" w:rsidRDefault="002757D8" w:rsidP="00CA406F">
            <w:pPr>
              <w:autoSpaceDE w:val="0"/>
              <w:autoSpaceDN w:val="0"/>
              <w:ind w:right="43"/>
              <w:jc w:val="center"/>
              <w:rPr>
                <w:sz w:val="26"/>
                <w:szCs w:val="26"/>
              </w:rPr>
            </w:pPr>
            <w:r w:rsidRPr="009572D4">
              <w:rPr>
                <w:sz w:val="26"/>
                <w:szCs w:val="26"/>
              </w:rPr>
              <w:t>к По</w:t>
            </w:r>
            <w:r>
              <w:rPr>
                <w:sz w:val="26"/>
                <w:szCs w:val="26"/>
              </w:rPr>
              <w:t>рядку</w:t>
            </w:r>
            <w:r w:rsidRPr="009572D4">
              <w:rPr>
                <w:sz w:val="26"/>
                <w:szCs w:val="26"/>
              </w:rPr>
              <w:t>, утвержденному</w:t>
            </w:r>
          </w:p>
          <w:p w:rsidR="002757D8" w:rsidRPr="009572D4" w:rsidRDefault="002757D8" w:rsidP="00CA406F">
            <w:pPr>
              <w:autoSpaceDE w:val="0"/>
              <w:autoSpaceDN w:val="0"/>
              <w:ind w:right="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распоряжением Контрольно-счетной палаты</w:t>
            </w:r>
          </w:p>
          <w:p w:rsidR="002757D8" w:rsidRPr="009572D4" w:rsidRDefault="00405C1D" w:rsidP="00CA406F">
            <w:pPr>
              <w:autoSpaceDE w:val="0"/>
              <w:autoSpaceDN w:val="0"/>
              <w:ind w:right="43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Корсаковского</w:t>
            </w:r>
            <w:proofErr w:type="spellEnd"/>
            <w:r w:rsidR="002757D8" w:rsidRPr="009572D4">
              <w:rPr>
                <w:sz w:val="26"/>
                <w:szCs w:val="26"/>
              </w:rPr>
              <w:t xml:space="preserve"> городского округа</w:t>
            </w:r>
          </w:p>
          <w:p w:rsidR="002757D8" w:rsidRPr="009572D4" w:rsidRDefault="002757D8" w:rsidP="00405C1D">
            <w:pPr>
              <w:autoSpaceDE w:val="0"/>
              <w:autoSpaceDN w:val="0"/>
              <w:ind w:right="43"/>
              <w:jc w:val="center"/>
              <w:rPr>
                <w:sz w:val="26"/>
                <w:szCs w:val="26"/>
              </w:rPr>
            </w:pPr>
            <w:r w:rsidRPr="009572D4">
              <w:rPr>
                <w:sz w:val="26"/>
                <w:szCs w:val="26"/>
              </w:rPr>
              <w:t xml:space="preserve">от </w:t>
            </w:r>
            <w:r w:rsidR="00172A2A">
              <w:rPr>
                <w:sz w:val="26"/>
                <w:szCs w:val="26"/>
              </w:rPr>
              <w:t>29.12.2017</w:t>
            </w:r>
            <w:r w:rsidRPr="009572D4">
              <w:rPr>
                <w:sz w:val="26"/>
                <w:szCs w:val="26"/>
              </w:rPr>
              <w:t xml:space="preserve"> года № </w:t>
            </w:r>
            <w:r w:rsidR="00172A2A">
              <w:rPr>
                <w:sz w:val="26"/>
                <w:szCs w:val="26"/>
              </w:rPr>
              <w:t>50-К</w:t>
            </w:r>
          </w:p>
        </w:tc>
      </w:tr>
    </w:tbl>
    <w:p w:rsidR="002757D8" w:rsidRDefault="002757D8" w:rsidP="002757D8"/>
    <w:p w:rsidR="002757D8" w:rsidRDefault="002757D8" w:rsidP="002757D8"/>
    <w:p w:rsidR="002757D8" w:rsidRPr="00405C1D" w:rsidRDefault="002757D8" w:rsidP="002757D8">
      <w:pPr>
        <w:jc w:val="center"/>
        <w:rPr>
          <w:sz w:val="24"/>
          <w:szCs w:val="24"/>
        </w:rPr>
      </w:pPr>
      <w:r w:rsidRPr="00405C1D">
        <w:rPr>
          <w:sz w:val="24"/>
          <w:szCs w:val="24"/>
        </w:rPr>
        <w:t>ЖУРНАЛ</w:t>
      </w:r>
    </w:p>
    <w:p w:rsidR="002757D8" w:rsidRPr="00405C1D" w:rsidRDefault="002757D8" w:rsidP="002757D8">
      <w:pPr>
        <w:jc w:val="center"/>
        <w:rPr>
          <w:sz w:val="24"/>
          <w:szCs w:val="24"/>
        </w:rPr>
      </w:pPr>
      <w:r w:rsidRPr="00405C1D">
        <w:rPr>
          <w:sz w:val="24"/>
          <w:szCs w:val="24"/>
        </w:rPr>
        <w:t xml:space="preserve">регистрации уведомлений муниципальными служащими Контрольно-счетной палаты </w:t>
      </w:r>
      <w:proofErr w:type="spellStart"/>
      <w:r w:rsidR="00405C1D" w:rsidRPr="00405C1D">
        <w:rPr>
          <w:color w:val="000000"/>
          <w:sz w:val="24"/>
          <w:szCs w:val="24"/>
        </w:rPr>
        <w:t>Корсаковского</w:t>
      </w:r>
      <w:proofErr w:type="spellEnd"/>
      <w:r w:rsidR="00405C1D" w:rsidRPr="00405C1D">
        <w:rPr>
          <w:sz w:val="24"/>
          <w:szCs w:val="24"/>
        </w:rPr>
        <w:t xml:space="preserve"> </w:t>
      </w:r>
      <w:r w:rsidRPr="00405C1D">
        <w:rPr>
          <w:sz w:val="24"/>
          <w:szCs w:val="24"/>
        </w:rPr>
        <w:t xml:space="preserve">городского округа председателя Контрольно-счетной палаты </w:t>
      </w:r>
      <w:proofErr w:type="spellStart"/>
      <w:r w:rsidR="00405C1D" w:rsidRPr="00405C1D">
        <w:rPr>
          <w:color w:val="000000"/>
          <w:sz w:val="24"/>
          <w:szCs w:val="24"/>
        </w:rPr>
        <w:t>Корсаковского</w:t>
      </w:r>
      <w:proofErr w:type="spellEnd"/>
      <w:r w:rsidR="00405C1D" w:rsidRPr="00405C1D">
        <w:rPr>
          <w:sz w:val="24"/>
          <w:szCs w:val="24"/>
        </w:rPr>
        <w:t xml:space="preserve"> </w:t>
      </w:r>
      <w:r w:rsidRPr="00405C1D">
        <w:rPr>
          <w:sz w:val="24"/>
          <w:szCs w:val="24"/>
        </w:rPr>
        <w:t xml:space="preserve">городского округа </w:t>
      </w:r>
    </w:p>
    <w:p w:rsidR="002757D8" w:rsidRPr="00405C1D" w:rsidRDefault="002757D8" w:rsidP="002757D8">
      <w:pPr>
        <w:jc w:val="center"/>
        <w:rPr>
          <w:sz w:val="24"/>
          <w:szCs w:val="24"/>
        </w:rPr>
      </w:pPr>
      <w:r w:rsidRPr="00405C1D">
        <w:rPr>
          <w:sz w:val="24"/>
          <w:szCs w:val="24"/>
        </w:rPr>
        <w:t>о намерении выполнять иную оплачиваемую работу</w:t>
      </w:r>
    </w:p>
    <w:p w:rsidR="002757D8" w:rsidRPr="00405C1D" w:rsidRDefault="002757D8" w:rsidP="002757D8">
      <w:pPr>
        <w:jc w:val="center"/>
        <w:rPr>
          <w:sz w:val="24"/>
          <w:szCs w:val="24"/>
        </w:rPr>
      </w:pPr>
    </w:p>
    <w:tbl>
      <w:tblPr>
        <w:tblStyle w:val="aa"/>
        <w:tblW w:w="16160" w:type="dxa"/>
        <w:tblInd w:w="-601" w:type="dxa"/>
        <w:tblLayout w:type="fixed"/>
        <w:tblLook w:val="04A0"/>
      </w:tblPr>
      <w:tblGrid>
        <w:gridCol w:w="567"/>
        <w:gridCol w:w="1276"/>
        <w:gridCol w:w="1843"/>
        <w:gridCol w:w="1985"/>
        <w:gridCol w:w="1559"/>
        <w:gridCol w:w="1984"/>
        <w:gridCol w:w="1843"/>
        <w:gridCol w:w="1701"/>
        <w:gridCol w:w="1701"/>
        <w:gridCol w:w="1701"/>
      </w:tblGrid>
      <w:tr w:rsidR="002757D8" w:rsidTr="00CA406F">
        <w:tc>
          <w:tcPr>
            <w:tcW w:w="567" w:type="dxa"/>
          </w:tcPr>
          <w:p w:rsidR="002757D8" w:rsidRPr="005D5A77" w:rsidRDefault="002757D8" w:rsidP="00CA406F">
            <w:pPr>
              <w:jc w:val="center"/>
            </w:pPr>
            <w:r w:rsidRPr="005D5A77">
              <w:t xml:space="preserve">№ </w:t>
            </w:r>
            <w:proofErr w:type="spellStart"/>
            <w:proofErr w:type="gramStart"/>
            <w:r w:rsidRPr="005D5A77">
              <w:t>п</w:t>
            </w:r>
            <w:proofErr w:type="spellEnd"/>
            <w:proofErr w:type="gramEnd"/>
            <w:r w:rsidRPr="005D5A77">
              <w:t>/</w:t>
            </w:r>
            <w:proofErr w:type="spellStart"/>
            <w:r w:rsidRPr="005D5A77">
              <w:t>п</w:t>
            </w:r>
            <w:proofErr w:type="spellEnd"/>
          </w:p>
        </w:tc>
        <w:tc>
          <w:tcPr>
            <w:tcW w:w="1276" w:type="dxa"/>
          </w:tcPr>
          <w:p w:rsidR="002757D8" w:rsidRDefault="002757D8" w:rsidP="00CA406F">
            <w:pPr>
              <w:jc w:val="center"/>
            </w:pPr>
            <w:r w:rsidRPr="005D5A77">
              <w:t>Дата регистра</w:t>
            </w:r>
            <w:r>
              <w:t>-</w:t>
            </w:r>
          </w:p>
          <w:p w:rsidR="002757D8" w:rsidRDefault="002757D8" w:rsidP="00CA406F">
            <w:pPr>
              <w:jc w:val="center"/>
            </w:pPr>
            <w:proofErr w:type="spellStart"/>
            <w:r w:rsidRPr="005D5A77">
              <w:t>ции</w:t>
            </w:r>
            <w:proofErr w:type="spellEnd"/>
            <w:r w:rsidRPr="005D5A77">
              <w:t xml:space="preserve"> </w:t>
            </w:r>
            <w:proofErr w:type="spellStart"/>
            <w:r w:rsidRPr="005D5A77">
              <w:t>уведомле</w:t>
            </w:r>
            <w:proofErr w:type="spellEnd"/>
            <w:r>
              <w:t>-</w:t>
            </w:r>
          </w:p>
          <w:p w:rsidR="002757D8" w:rsidRPr="005D5A77" w:rsidRDefault="002757D8" w:rsidP="00CA406F">
            <w:pPr>
              <w:jc w:val="center"/>
            </w:pPr>
            <w:proofErr w:type="spellStart"/>
            <w:r w:rsidRPr="005D5A77">
              <w:t>ния</w:t>
            </w:r>
            <w:proofErr w:type="spellEnd"/>
          </w:p>
        </w:tc>
        <w:tc>
          <w:tcPr>
            <w:tcW w:w="1843" w:type="dxa"/>
          </w:tcPr>
          <w:p w:rsidR="002757D8" w:rsidRDefault="002757D8" w:rsidP="00CA406F">
            <w:pPr>
              <w:jc w:val="center"/>
            </w:pPr>
            <w:r w:rsidRPr="005D5A77">
              <w:t xml:space="preserve">Фамилия, имя, отчество и должность </w:t>
            </w:r>
            <w:proofErr w:type="spellStart"/>
            <w:r w:rsidRPr="005D5A77">
              <w:t>муниципаль</w:t>
            </w:r>
            <w:proofErr w:type="spellEnd"/>
            <w:r>
              <w:t>-</w:t>
            </w:r>
          </w:p>
          <w:p w:rsidR="002757D8" w:rsidRDefault="002757D8" w:rsidP="00CA406F">
            <w:pPr>
              <w:jc w:val="center"/>
            </w:pPr>
            <w:proofErr w:type="spellStart"/>
            <w:r w:rsidRPr="005D5A77">
              <w:t>ного</w:t>
            </w:r>
            <w:proofErr w:type="spellEnd"/>
            <w:r w:rsidRPr="005D5A77">
              <w:t xml:space="preserve"> служащего, </w:t>
            </w:r>
            <w:proofErr w:type="spellStart"/>
            <w:r>
              <w:t>представивше</w:t>
            </w:r>
            <w:proofErr w:type="spellEnd"/>
            <w:r>
              <w:t>-</w:t>
            </w:r>
          </w:p>
          <w:p w:rsidR="002757D8" w:rsidRPr="005D5A77" w:rsidRDefault="002757D8" w:rsidP="00CA406F">
            <w:pPr>
              <w:jc w:val="center"/>
            </w:pPr>
            <w:r w:rsidRPr="005D5A77">
              <w:t>го уведомление</w:t>
            </w:r>
          </w:p>
        </w:tc>
        <w:tc>
          <w:tcPr>
            <w:tcW w:w="1985" w:type="dxa"/>
          </w:tcPr>
          <w:p w:rsidR="002757D8" w:rsidRPr="005D5A77" w:rsidRDefault="002757D8" w:rsidP="00CA406F">
            <w:pPr>
              <w:jc w:val="center"/>
            </w:pPr>
            <w:r w:rsidRPr="005D5A77">
              <w:t xml:space="preserve">Фамилия, имя, отчество и должность муниципального служащего, </w:t>
            </w:r>
            <w:r>
              <w:t>принявше</w:t>
            </w:r>
            <w:r w:rsidRPr="005D5A77">
              <w:t>го уведомление</w:t>
            </w:r>
          </w:p>
        </w:tc>
        <w:tc>
          <w:tcPr>
            <w:tcW w:w="1559" w:type="dxa"/>
          </w:tcPr>
          <w:p w:rsidR="002757D8" w:rsidRDefault="002757D8" w:rsidP="00CA406F">
            <w:pPr>
              <w:jc w:val="center"/>
            </w:pPr>
            <w:r w:rsidRPr="005D5A77">
              <w:t xml:space="preserve">Подпись муниципального служащего, </w:t>
            </w:r>
            <w:proofErr w:type="spellStart"/>
            <w:r>
              <w:t>принявше</w:t>
            </w:r>
            <w:proofErr w:type="spellEnd"/>
            <w:r>
              <w:t>-</w:t>
            </w:r>
          </w:p>
          <w:p w:rsidR="002757D8" w:rsidRDefault="002757D8" w:rsidP="00CA406F">
            <w:pPr>
              <w:jc w:val="center"/>
            </w:pPr>
            <w:r w:rsidRPr="005D5A77">
              <w:t xml:space="preserve">го </w:t>
            </w:r>
            <w:proofErr w:type="spellStart"/>
            <w:r w:rsidRPr="005D5A77">
              <w:t>уведомле</w:t>
            </w:r>
            <w:proofErr w:type="spellEnd"/>
            <w:r>
              <w:t>-</w:t>
            </w:r>
          </w:p>
          <w:p w:rsidR="002757D8" w:rsidRPr="005D5A77" w:rsidRDefault="002757D8" w:rsidP="00CA406F">
            <w:pPr>
              <w:jc w:val="center"/>
            </w:pPr>
            <w:proofErr w:type="spellStart"/>
            <w:r w:rsidRPr="005D5A77">
              <w:t>ние</w:t>
            </w:r>
            <w:proofErr w:type="spellEnd"/>
          </w:p>
        </w:tc>
        <w:tc>
          <w:tcPr>
            <w:tcW w:w="1984" w:type="dxa"/>
          </w:tcPr>
          <w:p w:rsidR="002757D8" w:rsidRPr="005D5A77" w:rsidRDefault="002757D8" w:rsidP="00CA406F">
            <w:pPr>
              <w:jc w:val="center"/>
            </w:pPr>
            <w:r w:rsidRPr="005D5A77">
              <w:t>Подпись муниципального служащего о получении копии уведомления или отметка лица, принявшего уведомление о направлении копии уведомления по почте</w:t>
            </w:r>
          </w:p>
        </w:tc>
        <w:tc>
          <w:tcPr>
            <w:tcW w:w="1843" w:type="dxa"/>
          </w:tcPr>
          <w:p w:rsidR="002757D8" w:rsidRDefault="002757D8" w:rsidP="00CA406F">
            <w:pPr>
              <w:jc w:val="center"/>
            </w:pPr>
            <w:proofErr w:type="gramStart"/>
            <w:r w:rsidRPr="005D5A77">
              <w:t>Дата направления уведомления представителю нанимателя (</w:t>
            </w:r>
            <w:proofErr w:type="spellStart"/>
            <w:r w:rsidRPr="005D5A77">
              <w:t>работодате</w:t>
            </w:r>
            <w:proofErr w:type="spellEnd"/>
            <w:r>
              <w:t>-</w:t>
            </w:r>
            <w:proofErr w:type="gramEnd"/>
          </w:p>
          <w:p w:rsidR="002757D8" w:rsidRPr="005D5A77" w:rsidRDefault="002757D8" w:rsidP="00CA406F">
            <w:pPr>
              <w:jc w:val="center"/>
            </w:pPr>
            <w:r w:rsidRPr="005D5A77">
              <w:t>ля)</w:t>
            </w:r>
          </w:p>
        </w:tc>
        <w:tc>
          <w:tcPr>
            <w:tcW w:w="1701" w:type="dxa"/>
          </w:tcPr>
          <w:p w:rsidR="002757D8" w:rsidRDefault="002757D8" w:rsidP="00CA406F">
            <w:pPr>
              <w:jc w:val="center"/>
            </w:pPr>
            <w:proofErr w:type="gramStart"/>
            <w:r>
              <w:t>Решение представителя нанимателя (</w:t>
            </w:r>
            <w:proofErr w:type="spellStart"/>
            <w:r>
              <w:t>работодате</w:t>
            </w:r>
            <w:proofErr w:type="spellEnd"/>
            <w:r>
              <w:t>-</w:t>
            </w:r>
            <w:proofErr w:type="gramEnd"/>
          </w:p>
          <w:p w:rsidR="002757D8" w:rsidRPr="005D5A77" w:rsidRDefault="002757D8" w:rsidP="00CA406F">
            <w:pPr>
              <w:jc w:val="center"/>
              <w:rPr>
                <w:vertAlign w:val="superscript"/>
              </w:rPr>
            </w:pPr>
            <w:r>
              <w:t>ля)</w:t>
            </w:r>
          </w:p>
        </w:tc>
        <w:tc>
          <w:tcPr>
            <w:tcW w:w="1701" w:type="dxa"/>
          </w:tcPr>
          <w:p w:rsidR="002757D8" w:rsidRDefault="002757D8" w:rsidP="00CA406F">
            <w:pPr>
              <w:jc w:val="center"/>
            </w:pPr>
            <w:r w:rsidRPr="005D5A77">
              <w:t xml:space="preserve">Сведения о рассмотрении комиссией по урегулированию конфликта интересов </w:t>
            </w:r>
          </w:p>
          <w:p w:rsidR="002757D8" w:rsidRPr="005D5A77" w:rsidRDefault="002757D8" w:rsidP="00CA406F">
            <w:pPr>
              <w:jc w:val="center"/>
            </w:pPr>
            <w:r w:rsidRPr="005D5A77">
              <w:t>(в случае рассмотрения)</w:t>
            </w:r>
          </w:p>
        </w:tc>
        <w:tc>
          <w:tcPr>
            <w:tcW w:w="1701" w:type="dxa"/>
          </w:tcPr>
          <w:p w:rsidR="002757D8" w:rsidRDefault="002757D8" w:rsidP="00CA406F">
            <w:pPr>
              <w:jc w:val="center"/>
            </w:pPr>
            <w:r w:rsidRPr="005D5A77">
              <w:t xml:space="preserve">Дата, подпись </w:t>
            </w:r>
            <w:proofErr w:type="spellStart"/>
            <w:r w:rsidRPr="005D5A77">
              <w:t>муниципаль</w:t>
            </w:r>
            <w:proofErr w:type="spellEnd"/>
            <w:r>
              <w:t>-</w:t>
            </w:r>
          </w:p>
          <w:p w:rsidR="002757D8" w:rsidRPr="005D5A77" w:rsidRDefault="002757D8" w:rsidP="00CA406F">
            <w:pPr>
              <w:jc w:val="center"/>
            </w:pPr>
            <w:proofErr w:type="spellStart"/>
            <w:r w:rsidRPr="005D5A77">
              <w:t>ного</w:t>
            </w:r>
            <w:proofErr w:type="spellEnd"/>
            <w:r w:rsidRPr="005D5A77">
              <w:t xml:space="preserve"> служащего в ознакомлении с решением</w:t>
            </w:r>
          </w:p>
        </w:tc>
      </w:tr>
      <w:tr w:rsidR="002757D8" w:rsidTr="00CA406F">
        <w:tc>
          <w:tcPr>
            <w:tcW w:w="567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2757D8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2757D8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2757D8" w:rsidTr="00CA406F">
        <w:tc>
          <w:tcPr>
            <w:tcW w:w="567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 w:rsidRPr="004D2D0A">
              <w:rPr>
                <w:sz w:val="26"/>
                <w:szCs w:val="26"/>
              </w:rPr>
              <w:t>1.</w:t>
            </w:r>
          </w:p>
        </w:tc>
        <w:tc>
          <w:tcPr>
            <w:tcW w:w="1276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2757D8" w:rsidTr="00CA406F">
        <w:tc>
          <w:tcPr>
            <w:tcW w:w="567" w:type="dxa"/>
          </w:tcPr>
          <w:p w:rsidR="002757D8" w:rsidRPr="004D2D0A" w:rsidRDefault="002757D8" w:rsidP="00CA406F">
            <w:pPr>
              <w:jc w:val="center"/>
              <w:rPr>
                <w:sz w:val="26"/>
                <w:szCs w:val="26"/>
              </w:rPr>
            </w:pPr>
            <w:r w:rsidRPr="004D2D0A">
              <w:rPr>
                <w:sz w:val="26"/>
                <w:szCs w:val="26"/>
              </w:rPr>
              <w:t>2.</w:t>
            </w:r>
          </w:p>
        </w:tc>
        <w:tc>
          <w:tcPr>
            <w:tcW w:w="1276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2757D8" w:rsidRDefault="002757D8" w:rsidP="00CA406F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2757D8" w:rsidRDefault="002757D8" w:rsidP="002757D8"/>
    <w:p w:rsidR="002757D8" w:rsidRPr="002757D8" w:rsidRDefault="002757D8" w:rsidP="006A291C">
      <w:pPr>
        <w:pStyle w:val="Standard"/>
        <w:spacing w:line="276" w:lineRule="auto"/>
        <w:jc w:val="center"/>
        <w:rPr>
          <w:rFonts w:eastAsia="Times New Roman" w:cs="Times New Roman"/>
          <w:b/>
          <w:color w:val="000000"/>
          <w:lang w:val="en-US" w:eastAsia="ru-RU"/>
        </w:rPr>
      </w:pPr>
    </w:p>
    <w:p w:rsidR="006A291C" w:rsidRDefault="006A291C" w:rsidP="006A291C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16"/>
          <w:lang w:eastAsia="hi-IN"/>
        </w:rPr>
      </w:pPr>
    </w:p>
    <w:p w:rsidR="006A291C" w:rsidRDefault="006A291C" w:rsidP="00405C1D">
      <w:pPr>
        <w:pStyle w:val="ConsPlusNormal"/>
        <w:ind w:firstLine="0"/>
        <w:jc w:val="right"/>
      </w:pPr>
      <w:r>
        <w:rPr>
          <w:rFonts w:ascii="Times New Roman" w:hAnsi="Times New Roman" w:cs="Times New Roman"/>
          <w:color w:val="000000"/>
          <w:sz w:val="16"/>
          <w:lang w:eastAsia="hi-IN"/>
        </w:rPr>
        <w:br/>
      </w:r>
    </w:p>
    <w:sectPr w:rsidR="006A291C" w:rsidSect="00405C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53" w:rsidRDefault="00C25053" w:rsidP="00D779D7">
      <w:r>
        <w:separator/>
      </w:r>
    </w:p>
  </w:endnote>
  <w:endnote w:type="continuationSeparator" w:id="0">
    <w:p w:rsidR="00C25053" w:rsidRDefault="00C25053" w:rsidP="00D77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53" w:rsidRDefault="00C25053" w:rsidP="00D779D7">
      <w:r>
        <w:separator/>
      </w:r>
    </w:p>
  </w:footnote>
  <w:footnote w:type="continuationSeparator" w:id="0">
    <w:p w:rsidR="00C25053" w:rsidRDefault="00C25053" w:rsidP="00D77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7FC" w:rsidRDefault="00D779D7" w:rsidP="00C0125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75B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2A2A">
      <w:rPr>
        <w:rStyle w:val="a9"/>
        <w:noProof/>
      </w:rPr>
      <w:t>2</w:t>
    </w:r>
    <w:r>
      <w:rPr>
        <w:rStyle w:val="a9"/>
      </w:rPr>
      <w:fldChar w:fldCharType="end"/>
    </w:r>
  </w:p>
  <w:p w:rsidR="00E017FC" w:rsidRPr="00AC192F" w:rsidRDefault="00C25053" w:rsidP="002E392F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71B9"/>
    <w:multiLevelType w:val="hybridMultilevel"/>
    <w:tmpl w:val="C6A88E84"/>
    <w:lvl w:ilvl="0" w:tplc="996E9EA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B5508"/>
    <w:multiLevelType w:val="multilevel"/>
    <w:tmpl w:val="BFA82F8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Times New Roman" w:hAnsi="Times New Roman"/>
        <w:sz w:val="28"/>
        <w:szCs w:val="28"/>
        <w:u w:val="none"/>
        <w:shd w:val="clear" w:color="auto" w:fill="auto"/>
        <w:lang w:val="ru-RU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91C"/>
    <w:rsid w:val="001338F8"/>
    <w:rsid w:val="00172A2A"/>
    <w:rsid w:val="00210A25"/>
    <w:rsid w:val="002275BC"/>
    <w:rsid w:val="002757D8"/>
    <w:rsid w:val="00315B02"/>
    <w:rsid w:val="00405C1D"/>
    <w:rsid w:val="00652FF4"/>
    <w:rsid w:val="006A291C"/>
    <w:rsid w:val="007E32A9"/>
    <w:rsid w:val="00A0303F"/>
    <w:rsid w:val="00C25053"/>
    <w:rsid w:val="00D7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291C"/>
    <w:rPr>
      <w:color w:val="0000FF"/>
      <w:u w:val="single"/>
    </w:rPr>
  </w:style>
  <w:style w:type="paragraph" w:styleId="a4">
    <w:name w:val="caption"/>
    <w:basedOn w:val="a"/>
    <w:next w:val="a"/>
    <w:uiPriority w:val="99"/>
    <w:qFormat/>
    <w:rsid w:val="006A291C"/>
    <w:pPr>
      <w:spacing w:after="240"/>
      <w:jc w:val="center"/>
    </w:pPr>
    <w:rPr>
      <w:sz w:val="36"/>
      <w:szCs w:val="36"/>
    </w:rPr>
  </w:style>
  <w:style w:type="paragraph" w:customStyle="1" w:styleId="Standard">
    <w:name w:val="Standard"/>
    <w:rsid w:val="006A29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eastAsia="zh-CN" w:bidi="hi-IN"/>
    </w:rPr>
  </w:style>
  <w:style w:type="paragraph" w:customStyle="1" w:styleId="Textbody">
    <w:name w:val="Text body"/>
    <w:basedOn w:val="Standard"/>
    <w:rsid w:val="006A291C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6A29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A291C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rsid w:val="002757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5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2757D8"/>
  </w:style>
  <w:style w:type="table" w:styleId="aa">
    <w:name w:val="Table Grid"/>
    <w:basedOn w:val="a1"/>
    <w:uiPriority w:val="59"/>
    <w:rsid w:val="0027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5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0E3C5B4AC2FDE047A48994358974EC2C276DFDC4B718429E0B80C59AED67DDB80FBF296AE20C11Q7Z2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korsak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B919E-3B9F-47C5-9DB7-91D86E04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cp:lastPrinted>2024-10-08T23:22:00Z</cp:lastPrinted>
  <dcterms:created xsi:type="dcterms:W3CDTF">2024-09-24T00:05:00Z</dcterms:created>
  <dcterms:modified xsi:type="dcterms:W3CDTF">2024-10-09T00:07:00Z</dcterms:modified>
</cp:coreProperties>
</file>